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0F3" w:rsidRDefault="001D00F3" w:rsidP="001D00F3">
      <w:pPr>
        <w:spacing w:after="0" w:line="240" w:lineRule="auto"/>
        <w:jc w:val="both"/>
      </w:pPr>
      <w:bookmarkStart w:id="0" w:name="_GoBack"/>
      <w:bookmarkEnd w:id="0"/>
      <w:r>
        <w:rPr>
          <w:rtl/>
        </w:rPr>
        <w:t xml:space="preserve">בס"ד                          </w:t>
      </w:r>
      <w:r>
        <w:rPr>
          <w:sz w:val="28"/>
          <w:szCs w:val="28"/>
          <w:u w:val="single"/>
          <w:rtl/>
        </w:rPr>
        <w:t xml:space="preserve">הילולת </w:t>
      </w:r>
      <w:proofErr w:type="spellStart"/>
      <w:r>
        <w:rPr>
          <w:sz w:val="28"/>
          <w:szCs w:val="28"/>
          <w:u w:val="single"/>
          <w:rtl/>
        </w:rPr>
        <w:t>רשב"י</w:t>
      </w:r>
      <w:proofErr w:type="spellEnd"/>
      <w:r>
        <w:rPr>
          <w:sz w:val="28"/>
          <w:szCs w:val="28"/>
          <w:u w:val="single"/>
          <w:rtl/>
        </w:rPr>
        <w:t xml:space="preserve"> – האם זה אירוע חשוב</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1. </w:t>
      </w:r>
      <w:r>
        <w:rPr>
          <w:rFonts w:cs="Miriam"/>
          <w:u w:val="single"/>
          <w:rtl/>
        </w:rPr>
        <w:t xml:space="preserve">זוהר פרשת לך </w:t>
      </w:r>
      <w:proofErr w:type="spellStart"/>
      <w:r>
        <w:rPr>
          <w:rFonts w:cs="Miriam"/>
          <w:u w:val="single"/>
          <w:rtl/>
        </w:rPr>
        <w:t>לך</w:t>
      </w:r>
      <w:proofErr w:type="spellEnd"/>
      <w:r>
        <w:rPr>
          <w:rFonts w:cs="Miriam"/>
          <w:u w:val="single"/>
          <w:rtl/>
        </w:rPr>
        <w:t xml:space="preserve"> דף צג עמוד א</w:t>
      </w:r>
      <w:r>
        <w:rPr>
          <w:rtl/>
        </w:rPr>
        <w:t xml:space="preserve"> </w:t>
      </w:r>
    </w:p>
    <w:p w:rsidR="001D00F3" w:rsidRDefault="001D00F3" w:rsidP="001D00F3">
      <w:pPr>
        <w:spacing w:after="0" w:line="240" w:lineRule="auto"/>
        <w:jc w:val="both"/>
        <w:rPr>
          <w:rtl/>
        </w:rPr>
      </w:pPr>
      <w:r>
        <w:rPr>
          <w:rtl/>
        </w:rPr>
        <w:t xml:space="preserve">א"ל </w:t>
      </w:r>
      <w:proofErr w:type="spellStart"/>
      <w:r>
        <w:rPr>
          <w:rtl/>
        </w:rPr>
        <w:t>דתחמון</w:t>
      </w:r>
      <w:proofErr w:type="spellEnd"/>
      <w:r>
        <w:rPr>
          <w:rtl/>
        </w:rPr>
        <w:t xml:space="preserve"> למחר </w:t>
      </w:r>
      <w:proofErr w:type="spellStart"/>
      <w:r>
        <w:rPr>
          <w:rtl/>
        </w:rPr>
        <w:t>אנפוי</w:t>
      </w:r>
      <w:proofErr w:type="spellEnd"/>
      <w:r>
        <w:rPr>
          <w:rtl/>
        </w:rPr>
        <w:t xml:space="preserve"> </w:t>
      </w:r>
      <w:proofErr w:type="spellStart"/>
      <w:r>
        <w:rPr>
          <w:rtl/>
        </w:rPr>
        <w:t>דמריה</w:t>
      </w:r>
      <w:proofErr w:type="spellEnd"/>
      <w:r>
        <w:rPr>
          <w:rtl/>
        </w:rPr>
        <w:t xml:space="preserve"> </w:t>
      </w:r>
      <w:proofErr w:type="spellStart"/>
      <w:r>
        <w:rPr>
          <w:rtl/>
        </w:rPr>
        <w:t>דקיימא</w:t>
      </w:r>
      <w:proofErr w:type="spellEnd"/>
      <w:r>
        <w:rPr>
          <w:rtl/>
        </w:rPr>
        <w:t xml:space="preserve">...וגזר קיימא דבר </w:t>
      </w:r>
      <w:proofErr w:type="spellStart"/>
      <w:r>
        <w:rPr>
          <w:rtl/>
        </w:rPr>
        <w:t>דאתייליד</w:t>
      </w:r>
      <w:proofErr w:type="spellEnd"/>
      <w:r>
        <w:rPr>
          <w:rtl/>
        </w:rPr>
        <w:t xml:space="preserve"> לי למחר </w:t>
      </w:r>
      <w:proofErr w:type="spellStart"/>
      <w:r>
        <w:rPr>
          <w:rtl/>
        </w:rPr>
        <w:t>ליהוי</w:t>
      </w:r>
      <w:proofErr w:type="spellEnd"/>
      <w:r>
        <w:rPr>
          <w:rtl/>
        </w:rPr>
        <w:t xml:space="preserve"> </w:t>
      </w:r>
      <w:proofErr w:type="spellStart"/>
      <w:r>
        <w:rPr>
          <w:rtl/>
        </w:rPr>
        <w:t>הלולא</w:t>
      </w:r>
      <w:proofErr w:type="spellEnd"/>
      <w:r>
        <w:rPr>
          <w:rtl/>
        </w:rPr>
        <w:t xml:space="preserve"> </w:t>
      </w:r>
      <w:proofErr w:type="spellStart"/>
      <w:r>
        <w:rPr>
          <w:rtl/>
        </w:rPr>
        <w:t>דיליה</w:t>
      </w:r>
      <w:proofErr w:type="spellEnd"/>
      <w:r>
        <w:rPr>
          <w:rtl/>
        </w:rPr>
        <w:t>.</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2. </w:t>
      </w:r>
      <w:r>
        <w:rPr>
          <w:rFonts w:ascii="Miriam" w:hAnsi="Miriam" w:cs="Miriam"/>
          <w:u w:val="single"/>
          <w:rtl/>
        </w:rPr>
        <w:t>תלמוד בבלי מסכת כתובות דף ח עמוד א</w:t>
      </w:r>
      <w:r>
        <w:rPr>
          <w:rtl/>
        </w:rPr>
        <w:t xml:space="preserve"> </w:t>
      </w:r>
    </w:p>
    <w:p w:rsidR="001D00F3" w:rsidRDefault="001D00F3" w:rsidP="001D00F3">
      <w:pPr>
        <w:spacing w:after="0" w:line="240" w:lineRule="auto"/>
        <w:jc w:val="both"/>
        <w:rPr>
          <w:rtl/>
        </w:rPr>
      </w:pPr>
      <w:r>
        <w:rPr>
          <w:rtl/>
        </w:rPr>
        <w:t xml:space="preserve">לוי </w:t>
      </w:r>
      <w:proofErr w:type="spellStart"/>
      <w:r>
        <w:rPr>
          <w:rtl/>
        </w:rPr>
        <w:t>איקלע</w:t>
      </w:r>
      <w:proofErr w:type="spellEnd"/>
      <w:r>
        <w:rPr>
          <w:rtl/>
        </w:rPr>
        <w:t xml:space="preserve"> לבי רבי </w:t>
      </w:r>
      <w:proofErr w:type="spellStart"/>
      <w:r>
        <w:rPr>
          <w:rtl/>
        </w:rPr>
        <w:t>בהלוליה</w:t>
      </w:r>
      <w:proofErr w:type="spellEnd"/>
      <w:r>
        <w:rPr>
          <w:rtl/>
        </w:rPr>
        <w:t xml:space="preserve"> </w:t>
      </w:r>
      <w:proofErr w:type="spellStart"/>
      <w:r>
        <w:rPr>
          <w:rtl/>
        </w:rPr>
        <w:t>דר"ש</w:t>
      </w:r>
      <w:proofErr w:type="spellEnd"/>
      <w:r>
        <w:rPr>
          <w:rtl/>
        </w:rPr>
        <w:t xml:space="preserve"> בריה, </w:t>
      </w:r>
      <w:proofErr w:type="spellStart"/>
      <w:r>
        <w:rPr>
          <w:rtl/>
        </w:rPr>
        <w:t>בריך</w:t>
      </w:r>
      <w:proofErr w:type="spellEnd"/>
      <w:r>
        <w:rPr>
          <w:rtl/>
        </w:rPr>
        <w:t xml:space="preserve"> חמש. רב אסי </w:t>
      </w:r>
      <w:proofErr w:type="spellStart"/>
      <w:r>
        <w:rPr>
          <w:rtl/>
        </w:rPr>
        <w:t>איקלע</w:t>
      </w:r>
      <w:proofErr w:type="spellEnd"/>
      <w:r>
        <w:rPr>
          <w:rtl/>
        </w:rPr>
        <w:t xml:space="preserve"> לבי רב אשי </w:t>
      </w:r>
      <w:proofErr w:type="spellStart"/>
      <w:r>
        <w:rPr>
          <w:rtl/>
        </w:rPr>
        <w:t>בהלוליה</w:t>
      </w:r>
      <w:proofErr w:type="spellEnd"/>
      <w:r>
        <w:rPr>
          <w:rtl/>
        </w:rPr>
        <w:t xml:space="preserve"> </w:t>
      </w:r>
      <w:proofErr w:type="spellStart"/>
      <w:r>
        <w:rPr>
          <w:rtl/>
        </w:rPr>
        <w:t>דמר</w:t>
      </w:r>
      <w:proofErr w:type="spellEnd"/>
      <w:r>
        <w:rPr>
          <w:rtl/>
        </w:rPr>
        <w:t xml:space="preserve"> בריה, </w:t>
      </w:r>
      <w:proofErr w:type="spellStart"/>
      <w:r>
        <w:rPr>
          <w:rtl/>
        </w:rPr>
        <w:t>בריך</w:t>
      </w:r>
      <w:proofErr w:type="spellEnd"/>
      <w:r>
        <w:rPr>
          <w:rtl/>
        </w:rPr>
        <w:t xml:space="preserve"> שית.</w:t>
      </w:r>
    </w:p>
    <w:p w:rsidR="001D00F3" w:rsidRDefault="001D00F3" w:rsidP="001D00F3">
      <w:pPr>
        <w:spacing w:after="0" w:line="240" w:lineRule="auto"/>
        <w:jc w:val="both"/>
        <w:rPr>
          <w:rtl/>
        </w:rPr>
      </w:pPr>
      <w:r>
        <w:rPr>
          <w:rtl/>
        </w:rPr>
        <w:t xml:space="preserve">משבעה ועד שלשים, בין אמר להו מחמת </w:t>
      </w:r>
      <w:proofErr w:type="spellStart"/>
      <w:r>
        <w:rPr>
          <w:rtl/>
        </w:rPr>
        <w:t>הלולא</w:t>
      </w:r>
      <w:proofErr w:type="spellEnd"/>
      <w:r>
        <w:rPr>
          <w:rtl/>
        </w:rPr>
        <w:t xml:space="preserve">, ובין לא אמר להו מחמת </w:t>
      </w:r>
      <w:proofErr w:type="spellStart"/>
      <w:r>
        <w:rPr>
          <w:rtl/>
        </w:rPr>
        <w:t>הלולא</w:t>
      </w:r>
      <w:proofErr w:type="spellEnd"/>
      <w:r>
        <w:rPr>
          <w:rtl/>
        </w:rPr>
        <w:t xml:space="preserve"> - מברך שהשמחה במעונו; מכאן ואילך, אי אמר להו מחמת </w:t>
      </w:r>
      <w:proofErr w:type="spellStart"/>
      <w:r>
        <w:rPr>
          <w:rtl/>
        </w:rPr>
        <w:t>הלולא</w:t>
      </w:r>
      <w:proofErr w:type="spellEnd"/>
      <w:r>
        <w:rPr>
          <w:rtl/>
        </w:rPr>
        <w:t xml:space="preserve"> - מברך שהשמחה במעונו, ואי לא – לא.</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3. </w:t>
      </w:r>
      <w:r>
        <w:rPr>
          <w:rFonts w:cs="Miriam"/>
          <w:u w:val="single"/>
          <w:rtl/>
        </w:rPr>
        <w:t>תלמוד בבלי מסכת ברכות דף לא עמוד א</w:t>
      </w:r>
      <w:r>
        <w:rPr>
          <w:rtl/>
        </w:rPr>
        <w:t xml:space="preserve"> </w:t>
      </w:r>
    </w:p>
    <w:p w:rsidR="001D00F3" w:rsidRDefault="001D00F3" w:rsidP="001D00F3">
      <w:pPr>
        <w:spacing w:after="0" w:line="240" w:lineRule="auto"/>
        <w:jc w:val="both"/>
        <w:rPr>
          <w:rtl/>
        </w:rPr>
      </w:pPr>
      <w:r>
        <w:rPr>
          <w:rtl/>
        </w:rPr>
        <w:t xml:space="preserve">מר בריה </w:t>
      </w:r>
      <w:proofErr w:type="spellStart"/>
      <w:r>
        <w:rPr>
          <w:rtl/>
        </w:rPr>
        <w:t>דרבינא</w:t>
      </w:r>
      <w:proofErr w:type="spellEnd"/>
      <w:r>
        <w:rPr>
          <w:rtl/>
        </w:rPr>
        <w:t xml:space="preserve"> עבד </w:t>
      </w:r>
      <w:proofErr w:type="spellStart"/>
      <w:r>
        <w:rPr>
          <w:rtl/>
        </w:rPr>
        <w:t>הלולא</w:t>
      </w:r>
      <w:proofErr w:type="spellEnd"/>
      <w:r>
        <w:rPr>
          <w:rtl/>
        </w:rPr>
        <w:t xml:space="preserve"> לבריה, </w:t>
      </w:r>
      <w:proofErr w:type="spellStart"/>
      <w:r>
        <w:rPr>
          <w:rtl/>
        </w:rPr>
        <w:t>חזנהו</w:t>
      </w:r>
      <w:proofErr w:type="spellEnd"/>
      <w:r>
        <w:rPr>
          <w:rtl/>
        </w:rPr>
        <w:t xml:space="preserve"> </w:t>
      </w:r>
      <w:proofErr w:type="spellStart"/>
      <w:r>
        <w:rPr>
          <w:rtl/>
        </w:rPr>
        <w:t>לרבנן</w:t>
      </w:r>
      <w:proofErr w:type="spellEnd"/>
      <w:r>
        <w:rPr>
          <w:rtl/>
        </w:rPr>
        <w:t xml:space="preserve"> </w:t>
      </w:r>
      <w:proofErr w:type="spellStart"/>
      <w:r>
        <w:rPr>
          <w:rtl/>
        </w:rPr>
        <w:t>דהוו</w:t>
      </w:r>
      <w:proofErr w:type="spellEnd"/>
      <w:r>
        <w:rPr>
          <w:rtl/>
        </w:rPr>
        <w:t xml:space="preserve"> </w:t>
      </w:r>
      <w:proofErr w:type="spellStart"/>
      <w:r>
        <w:rPr>
          <w:rtl/>
        </w:rPr>
        <w:t>קבדחי</w:t>
      </w:r>
      <w:proofErr w:type="spellEnd"/>
      <w:r>
        <w:rPr>
          <w:rtl/>
        </w:rPr>
        <w:t xml:space="preserve"> </w:t>
      </w:r>
      <w:proofErr w:type="spellStart"/>
      <w:r>
        <w:rPr>
          <w:rtl/>
        </w:rPr>
        <w:t>טובא</w:t>
      </w:r>
      <w:proofErr w:type="spellEnd"/>
      <w:r>
        <w:rPr>
          <w:rtl/>
        </w:rPr>
        <w:t xml:space="preserve">, אייתי </w:t>
      </w:r>
      <w:proofErr w:type="spellStart"/>
      <w:r>
        <w:rPr>
          <w:rtl/>
        </w:rPr>
        <w:t>כסא</w:t>
      </w:r>
      <w:proofErr w:type="spellEnd"/>
      <w:r>
        <w:rPr>
          <w:rtl/>
        </w:rPr>
        <w:t xml:space="preserve"> </w:t>
      </w:r>
      <w:proofErr w:type="spellStart"/>
      <w:r>
        <w:rPr>
          <w:rtl/>
        </w:rPr>
        <w:t>דמוקרא</w:t>
      </w:r>
      <w:proofErr w:type="spellEnd"/>
      <w:r>
        <w:rPr>
          <w:rtl/>
        </w:rPr>
        <w:t xml:space="preserve">, בת ארבע מאה זוזי, </w:t>
      </w:r>
      <w:proofErr w:type="spellStart"/>
      <w:r>
        <w:rPr>
          <w:rtl/>
        </w:rPr>
        <w:t>ותבר</w:t>
      </w:r>
      <w:proofErr w:type="spellEnd"/>
      <w:r>
        <w:rPr>
          <w:rtl/>
        </w:rPr>
        <w:t xml:space="preserve"> </w:t>
      </w:r>
      <w:proofErr w:type="spellStart"/>
      <w:r>
        <w:rPr>
          <w:rtl/>
        </w:rPr>
        <w:t>קמייהו</w:t>
      </w:r>
      <w:proofErr w:type="spellEnd"/>
      <w:r>
        <w:rPr>
          <w:rtl/>
        </w:rPr>
        <w:t xml:space="preserve">, </w:t>
      </w:r>
      <w:proofErr w:type="spellStart"/>
      <w:r>
        <w:rPr>
          <w:rtl/>
        </w:rPr>
        <w:t>ואעציבו</w:t>
      </w:r>
      <w:proofErr w:type="spellEnd"/>
      <w:r>
        <w:rPr>
          <w:rtl/>
        </w:rPr>
        <w:t xml:space="preserve">. רב אשי עבד </w:t>
      </w:r>
      <w:proofErr w:type="spellStart"/>
      <w:r>
        <w:rPr>
          <w:rtl/>
        </w:rPr>
        <w:t>הלולא</w:t>
      </w:r>
      <w:proofErr w:type="spellEnd"/>
      <w:r>
        <w:rPr>
          <w:rtl/>
        </w:rPr>
        <w:t xml:space="preserve"> לבריה, </w:t>
      </w:r>
      <w:proofErr w:type="spellStart"/>
      <w:r>
        <w:rPr>
          <w:rtl/>
        </w:rPr>
        <w:t>חזנהו</w:t>
      </w:r>
      <w:proofErr w:type="spellEnd"/>
      <w:r>
        <w:rPr>
          <w:rtl/>
        </w:rPr>
        <w:t xml:space="preserve"> </w:t>
      </w:r>
      <w:proofErr w:type="spellStart"/>
      <w:r>
        <w:rPr>
          <w:rtl/>
        </w:rPr>
        <w:t>לרבנן</w:t>
      </w:r>
      <w:proofErr w:type="spellEnd"/>
      <w:r>
        <w:rPr>
          <w:rtl/>
        </w:rPr>
        <w:t xml:space="preserve"> </w:t>
      </w:r>
      <w:proofErr w:type="spellStart"/>
      <w:r>
        <w:rPr>
          <w:rtl/>
        </w:rPr>
        <w:t>דהוו</w:t>
      </w:r>
      <w:proofErr w:type="spellEnd"/>
      <w:r>
        <w:rPr>
          <w:rtl/>
        </w:rPr>
        <w:t xml:space="preserve"> </w:t>
      </w:r>
      <w:proofErr w:type="spellStart"/>
      <w:r>
        <w:rPr>
          <w:rtl/>
        </w:rPr>
        <w:t>קא</w:t>
      </w:r>
      <w:proofErr w:type="spellEnd"/>
      <w:r>
        <w:rPr>
          <w:rtl/>
        </w:rPr>
        <w:t xml:space="preserve"> בדחי </w:t>
      </w:r>
      <w:proofErr w:type="spellStart"/>
      <w:r>
        <w:rPr>
          <w:rtl/>
        </w:rPr>
        <w:t>טובא</w:t>
      </w:r>
      <w:proofErr w:type="spellEnd"/>
      <w:r>
        <w:rPr>
          <w:rtl/>
        </w:rPr>
        <w:t xml:space="preserve">, אייתי </w:t>
      </w:r>
      <w:proofErr w:type="spellStart"/>
      <w:r>
        <w:rPr>
          <w:rtl/>
        </w:rPr>
        <w:t>כסא</w:t>
      </w:r>
      <w:proofErr w:type="spellEnd"/>
      <w:r>
        <w:rPr>
          <w:rtl/>
        </w:rPr>
        <w:t xml:space="preserve"> </w:t>
      </w:r>
      <w:proofErr w:type="spellStart"/>
      <w:r>
        <w:rPr>
          <w:rtl/>
        </w:rPr>
        <w:t>דזוגיתא</w:t>
      </w:r>
      <w:proofErr w:type="spellEnd"/>
      <w:r>
        <w:rPr>
          <w:rtl/>
        </w:rPr>
        <w:t xml:space="preserve"> </w:t>
      </w:r>
      <w:proofErr w:type="spellStart"/>
      <w:r>
        <w:rPr>
          <w:rtl/>
        </w:rPr>
        <w:t>חיורתא</w:t>
      </w:r>
      <w:proofErr w:type="spellEnd"/>
      <w:r>
        <w:rPr>
          <w:rtl/>
        </w:rPr>
        <w:t xml:space="preserve"> </w:t>
      </w:r>
      <w:proofErr w:type="spellStart"/>
      <w:r>
        <w:rPr>
          <w:rtl/>
        </w:rPr>
        <w:t>ותבר</w:t>
      </w:r>
      <w:proofErr w:type="spellEnd"/>
      <w:r>
        <w:rPr>
          <w:rtl/>
        </w:rPr>
        <w:t xml:space="preserve"> </w:t>
      </w:r>
      <w:proofErr w:type="spellStart"/>
      <w:r>
        <w:rPr>
          <w:rtl/>
        </w:rPr>
        <w:t>קמייהו</w:t>
      </w:r>
      <w:proofErr w:type="spellEnd"/>
      <w:r>
        <w:rPr>
          <w:rtl/>
        </w:rPr>
        <w:t xml:space="preserve">, </w:t>
      </w:r>
      <w:proofErr w:type="spellStart"/>
      <w:r>
        <w:rPr>
          <w:rtl/>
        </w:rPr>
        <w:t>ואעציבו</w:t>
      </w:r>
      <w:proofErr w:type="spellEnd"/>
      <w:r>
        <w:rPr>
          <w:rtl/>
        </w:rPr>
        <w:t xml:space="preserve">. אמרו ליה רבנן לרב </w:t>
      </w:r>
      <w:proofErr w:type="spellStart"/>
      <w:r>
        <w:rPr>
          <w:rtl/>
        </w:rPr>
        <w:t>המנונא</w:t>
      </w:r>
      <w:proofErr w:type="spellEnd"/>
      <w:r>
        <w:rPr>
          <w:rtl/>
        </w:rPr>
        <w:t xml:space="preserve"> זוטי </w:t>
      </w:r>
      <w:proofErr w:type="spellStart"/>
      <w:r>
        <w:rPr>
          <w:rtl/>
        </w:rPr>
        <w:t>בהלולא</w:t>
      </w:r>
      <w:proofErr w:type="spellEnd"/>
      <w:r>
        <w:rPr>
          <w:rtl/>
        </w:rPr>
        <w:t xml:space="preserve"> </w:t>
      </w:r>
      <w:proofErr w:type="spellStart"/>
      <w:r>
        <w:rPr>
          <w:rtl/>
        </w:rPr>
        <w:t>דמר</w:t>
      </w:r>
      <w:proofErr w:type="spellEnd"/>
      <w:r>
        <w:rPr>
          <w:rtl/>
        </w:rPr>
        <w:t xml:space="preserve"> בריה </w:t>
      </w:r>
      <w:proofErr w:type="spellStart"/>
      <w:r>
        <w:rPr>
          <w:rtl/>
        </w:rPr>
        <w:t>דרבינא</w:t>
      </w:r>
      <w:proofErr w:type="spellEnd"/>
      <w:r>
        <w:rPr>
          <w:rtl/>
        </w:rPr>
        <w:t xml:space="preserve">: </w:t>
      </w:r>
      <w:proofErr w:type="spellStart"/>
      <w:r>
        <w:rPr>
          <w:rtl/>
        </w:rPr>
        <w:t>לישרי</w:t>
      </w:r>
      <w:proofErr w:type="spellEnd"/>
      <w:r>
        <w:rPr>
          <w:rtl/>
        </w:rPr>
        <w:t xml:space="preserve"> לן מר! - אמר להו: ווי לן </w:t>
      </w:r>
      <w:proofErr w:type="spellStart"/>
      <w:r>
        <w:rPr>
          <w:rtl/>
        </w:rPr>
        <w:t>דמיתנן</w:t>
      </w:r>
      <w:proofErr w:type="spellEnd"/>
      <w:r>
        <w:rPr>
          <w:rtl/>
        </w:rPr>
        <w:t xml:space="preserve">, ווי לן </w:t>
      </w:r>
      <w:proofErr w:type="spellStart"/>
      <w:r>
        <w:rPr>
          <w:rtl/>
        </w:rPr>
        <w:t>דמיתנן</w:t>
      </w:r>
      <w:proofErr w:type="spellEnd"/>
      <w:r>
        <w:rPr>
          <w:rtl/>
        </w:rPr>
        <w:t xml:space="preserve">...אמר רבי יוחנן משום </w:t>
      </w:r>
      <w:proofErr w:type="spellStart"/>
      <w:r>
        <w:rPr>
          <w:rtl/>
        </w:rPr>
        <w:t>רשב"י</w:t>
      </w:r>
      <w:proofErr w:type="spellEnd"/>
      <w:r>
        <w:rPr>
          <w:rtl/>
        </w:rPr>
        <w:t>: אסור לאדם שימלא שחוק פיו בעולם הזה.</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4. </w:t>
      </w:r>
      <w:r>
        <w:rPr>
          <w:rFonts w:ascii="Miriam" w:hAnsi="Miriam" w:cs="Miriam"/>
          <w:u w:val="single"/>
          <w:rtl/>
        </w:rPr>
        <w:t>תלמוד בבלי מסכת ברכות דף ט עמוד א</w:t>
      </w:r>
      <w:r>
        <w:rPr>
          <w:rtl/>
        </w:rPr>
        <w:t xml:space="preserve"> </w:t>
      </w:r>
    </w:p>
    <w:p w:rsidR="001D00F3" w:rsidRDefault="001D00F3" w:rsidP="001D00F3">
      <w:pPr>
        <w:spacing w:after="0" w:line="240" w:lineRule="auto"/>
        <w:jc w:val="both"/>
        <w:rPr>
          <w:rtl/>
        </w:rPr>
      </w:pPr>
      <w:proofErr w:type="spellStart"/>
      <w:r>
        <w:rPr>
          <w:rtl/>
        </w:rPr>
        <w:t>זוגא</w:t>
      </w:r>
      <w:proofErr w:type="spellEnd"/>
      <w:r>
        <w:rPr>
          <w:rtl/>
        </w:rPr>
        <w:t xml:space="preserve"> דרבנן </w:t>
      </w:r>
      <w:proofErr w:type="spellStart"/>
      <w:r>
        <w:rPr>
          <w:rtl/>
        </w:rPr>
        <w:t>אשתכור</w:t>
      </w:r>
      <w:proofErr w:type="spellEnd"/>
      <w:r>
        <w:rPr>
          <w:rtl/>
        </w:rPr>
        <w:t xml:space="preserve"> </w:t>
      </w:r>
      <w:proofErr w:type="spellStart"/>
      <w:r>
        <w:rPr>
          <w:rtl/>
        </w:rPr>
        <w:t>בהלולא</w:t>
      </w:r>
      <w:proofErr w:type="spellEnd"/>
      <w:r>
        <w:rPr>
          <w:rtl/>
        </w:rPr>
        <w:t xml:space="preserve"> דבריה </w:t>
      </w:r>
      <w:proofErr w:type="spellStart"/>
      <w:r>
        <w:rPr>
          <w:rtl/>
        </w:rPr>
        <w:t>דריב"ל</w:t>
      </w:r>
      <w:proofErr w:type="spellEnd"/>
      <w:r>
        <w:rPr>
          <w:rtl/>
        </w:rPr>
        <w:t xml:space="preserve">, אתו </w:t>
      </w:r>
      <w:proofErr w:type="spellStart"/>
      <w:r>
        <w:rPr>
          <w:rtl/>
        </w:rPr>
        <w:t>לקמיה</w:t>
      </w:r>
      <w:proofErr w:type="spellEnd"/>
      <w:r>
        <w:rPr>
          <w:rtl/>
        </w:rPr>
        <w:t xml:space="preserve"> </w:t>
      </w:r>
      <w:proofErr w:type="spellStart"/>
      <w:r>
        <w:rPr>
          <w:rtl/>
        </w:rPr>
        <w:t>דריב"ל</w:t>
      </w:r>
      <w:proofErr w:type="spellEnd"/>
      <w:r>
        <w:rPr>
          <w:rtl/>
        </w:rPr>
        <w:t xml:space="preserve">, אמר: כדאי הוא </w:t>
      </w:r>
      <w:proofErr w:type="spellStart"/>
      <w:r>
        <w:rPr>
          <w:rtl/>
        </w:rPr>
        <w:t>ר"ש</w:t>
      </w:r>
      <w:proofErr w:type="spellEnd"/>
      <w:r>
        <w:rPr>
          <w:rtl/>
        </w:rPr>
        <w:t xml:space="preserve"> לסמוך עליו בשעת הדחק.</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5. </w:t>
      </w:r>
      <w:r>
        <w:rPr>
          <w:rFonts w:ascii="Miriam" w:hAnsi="Miriam" w:cs="Miriam"/>
          <w:u w:val="single"/>
          <w:rtl/>
        </w:rPr>
        <w:t>זוהר כרך ג פרשת אמור דף צד עמוד ב</w:t>
      </w:r>
      <w:r>
        <w:rPr>
          <w:rtl/>
        </w:rPr>
        <w:t xml:space="preserve"> </w:t>
      </w:r>
    </w:p>
    <w:p w:rsidR="001D00F3" w:rsidRDefault="001D00F3" w:rsidP="001D00F3">
      <w:pPr>
        <w:spacing w:after="0" w:line="240" w:lineRule="auto"/>
        <w:jc w:val="both"/>
        <w:rPr>
          <w:rtl/>
        </w:rPr>
      </w:pPr>
      <w:r>
        <w:rPr>
          <w:rtl/>
        </w:rPr>
        <w:t xml:space="preserve">ההוא יומא </w:t>
      </w:r>
      <w:proofErr w:type="spellStart"/>
      <w:r>
        <w:rPr>
          <w:rtl/>
        </w:rPr>
        <w:t>הלולא</w:t>
      </w:r>
      <w:proofErr w:type="spellEnd"/>
      <w:r>
        <w:rPr>
          <w:rtl/>
        </w:rPr>
        <w:t xml:space="preserve"> </w:t>
      </w:r>
      <w:proofErr w:type="spellStart"/>
      <w:r>
        <w:rPr>
          <w:rtl/>
        </w:rPr>
        <w:t>דמלכא</w:t>
      </w:r>
      <w:proofErr w:type="spellEnd"/>
      <w:r>
        <w:rPr>
          <w:rtl/>
        </w:rPr>
        <w:t xml:space="preserve"> במטרוניתא, </w:t>
      </w:r>
      <w:proofErr w:type="spellStart"/>
      <w:r>
        <w:rPr>
          <w:rtl/>
        </w:rPr>
        <w:t>חדוותא</w:t>
      </w:r>
      <w:proofErr w:type="spellEnd"/>
      <w:r>
        <w:rPr>
          <w:rtl/>
        </w:rPr>
        <w:t xml:space="preserve"> </w:t>
      </w:r>
      <w:proofErr w:type="spellStart"/>
      <w:r>
        <w:rPr>
          <w:rtl/>
        </w:rPr>
        <w:t>דאבא</w:t>
      </w:r>
      <w:proofErr w:type="spellEnd"/>
      <w:r>
        <w:rPr>
          <w:rtl/>
        </w:rPr>
        <w:t xml:space="preserve"> </w:t>
      </w:r>
      <w:proofErr w:type="spellStart"/>
      <w:r>
        <w:rPr>
          <w:rtl/>
        </w:rPr>
        <w:t>ואמא</w:t>
      </w:r>
      <w:proofErr w:type="spellEnd"/>
      <w:r>
        <w:rPr>
          <w:rtl/>
        </w:rPr>
        <w:t xml:space="preserve"> עליה </w:t>
      </w:r>
      <w:proofErr w:type="spellStart"/>
      <w:r>
        <w:rPr>
          <w:rtl/>
        </w:rPr>
        <w:t>חדוותא</w:t>
      </w:r>
      <w:proofErr w:type="spellEnd"/>
      <w:r>
        <w:rPr>
          <w:rtl/>
        </w:rPr>
        <w:t xml:space="preserve"> </w:t>
      </w:r>
      <w:proofErr w:type="spellStart"/>
      <w:r>
        <w:rPr>
          <w:rtl/>
        </w:rPr>
        <w:t>דעלאין</w:t>
      </w:r>
      <w:proofErr w:type="spellEnd"/>
      <w:r>
        <w:rPr>
          <w:rtl/>
        </w:rPr>
        <w:t xml:space="preserve"> </w:t>
      </w:r>
      <w:proofErr w:type="spellStart"/>
      <w:r>
        <w:rPr>
          <w:rtl/>
        </w:rPr>
        <w:t>ותתאין</w:t>
      </w:r>
      <w:proofErr w:type="spellEnd"/>
      <w:r>
        <w:rPr>
          <w:rtl/>
        </w:rPr>
        <w:t xml:space="preserve">. </w:t>
      </w:r>
      <w:proofErr w:type="spellStart"/>
      <w:r>
        <w:rPr>
          <w:rtl/>
        </w:rPr>
        <w:t>בחדוותא</w:t>
      </w:r>
      <w:proofErr w:type="spellEnd"/>
      <w:r>
        <w:rPr>
          <w:rtl/>
        </w:rPr>
        <w:t xml:space="preserve"> </w:t>
      </w:r>
      <w:proofErr w:type="spellStart"/>
      <w:r>
        <w:rPr>
          <w:rtl/>
        </w:rPr>
        <w:t>דמלכא</w:t>
      </w:r>
      <w:proofErr w:type="spellEnd"/>
      <w:r>
        <w:rPr>
          <w:rtl/>
        </w:rPr>
        <w:t xml:space="preserve"> כלהו </w:t>
      </w:r>
      <w:proofErr w:type="spellStart"/>
      <w:r>
        <w:rPr>
          <w:rtl/>
        </w:rPr>
        <w:t>חדאן</w:t>
      </w:r>
      <w:proofErr w:type="spellEnd"/>
      <w:r>
        <w:rPr>
          <w:rtl/>
        </w:rPr>
        <w:t xml:space="preserve"> ולא </w:t>
      </w:r>
      <w:proofErr w:type="spellStart"/>
      <w:r>
        <w:rPr>
          <w:rtl/>
        </w:rPr>
        <w:t>יצטערון</w:t>
      </w:r>
      <w:proofErr w:type="spellEnd"/>
      <w:r>
        <w:rPr>
          <w:rtl/>
        </w:rPr>
        <w:t xml:space="preserve"> ביה...והאי יומא דהוא </w:t>
      </w:r>
      <w:proofErr w:type="spellStart"/>
      <w:r>
        <w:rPr>
          <w:rtl/>
        </w:rPr>
        <w:t>הלולא</w:t>
      </w:r>
      <w:proofErr w:type="spellEnd"/>
      <w:r>
        <w:rPr>
          <w:rtl/>
        </w:rPr>
        <w:t xml:space="preserve"> </w:t>
      </w:r>
      <w:proofErr w:type="spellStart"/>
      <w:r>
        <w:rPr>
          <w:rtl/>
        </w:rPr>
        <w:t>דמלכא</w:t>
      </w:r>
      <w:proofErr w:type="spellEnd"/>
      <w:r>
        <w:rPr>
          <w:rtl/>
        </w:rPr>
        <w:t xml:space="preserve">, </w:t>
      </w:r>
      <w:proofErr w:type="spellStart"/>
      <w:r>
        <w:rPr>
          <w:rtl/>
        </w:rPr>
        <w:t>אתעטר</w:t>
      </w:r>
      <w:proofErr w:type="spellEnd"/>
      <w:r>
        <w:rPr>
          <w:rtl/>
        </w:rPr>
        <w:t xml:space="preserve"> </w:t>
      </w:r>
      <w:proofErr w:type="spellStart"/>
      <w:r>
        <w:rPr>
          <w:rtl/>
        </w:rPr>
        <w:t>בההוא</w:t>
      </w:r>
      <w:proofErr w:type="spellEnd"/>
      <w:r>
        <w:rPr>
          <w:rtl/>
        </w:rPr>
        <w:t xml:space="preserve"> </w:t>
      </w:r>
      <w:proofErr w:type="spellStart"/>
      <w:r>
        <w:rPr>
          <w:rtl/>
        </w:rPr>
        <w:t>עטרא</w:t>
      </w:r>
      <w:proofErr w:type="spellEnd"/>
      <w:r>
        <w:rPr>
          <w:rtl/>
        </w:rPr>
        <w:t xml:space="preserve"> </w:t>
      </w:r>
      <w:proofErr w:type="spellStart"/>
      <w:r>
        <w:rPr>
          <w:rtl/>
        </w:rPr>
        <w:t>דענג</w:t>
      </w:r>
      <w:proofErr w:type="spellEnd"/>
      <w:r>
        <w:rPr>
          <w:rtl/>
        </w:rPr>
        <w:t xml:space="preserve"> </w:t>
      </w:r>
      <w:proofErr w:type="spellStart"/>
      <w:r>
        <w:rPr>
          <w:rtl/>
        </w:rPr>
        <w:t>דכ</w:t>
      </w:r>
      <w:proofErr w:type="spellEnd"/>
      <w:r>
        <w:rPr>
          <w:rtl/>
        </w:rPr>
        <w:t>' וקראת לשבת ענג.</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6. </w:t>
      </w:r>
      <w:r>
        <w:rPr>
          <w:rFonts w:cs="Miriam"/>
          <w:u w:val="single"/>
          <w:rtl/>
        </w:rPr>
        <w:t>זוהר - האדרא זוטא כרך ג (דברים) פרשת האזינו</w:t>
      </w:r>
      <w:r>
        <w:rPr>
          <w:rtl/>
        </w:rPr>
        <w:t xml:space="preserve"> </w:t>
      </w:r>
    </w:p>
    <w:p w:rsidR="001D00F3" w:rsidRDefault="001D00F3" w:rsidP="001D00F3">
      <w:pPr>
        <w:spacing w:after="0" w:line="240" w:lineRule="auto"/>
        <w:jc w:val="both"/>
        <w:rPr>
          <w:rtl/>
        </w:rPr>
      </w:pPr>
      <w:r>
        <w:rPr>
          <w:rFonts w:cs="Miriam"/>
          <w:sz w:val="22"/>
          <w:szCs w:val="22"/>
          <w:u w:val="single"/>
          <w:rtl/>
        </w:rPr>
        <w:t xml:space="preserve">דף </w:t>
      </w:r>
      <w:proofErr w:type="spellStart"/>
      <w:r>
        <w:rPr>
          <w:rFonts w:cs="Miriam"/>
          <w:sz w:val="22"/>
          <w:szCs w:val="22"/>
          <w:u w:val="single"/>
          <w:rtl/>
        </w:rPr>
        <w:t>רפז</w:t>
      </w:r>
      <w:proofErr w:type="spellEnd"/>
      <w:r>
        <w:rPr>
          <w:rFonts w:cs="Miriam"/>
          <w:sz w:val="22"/>
          <w:szCs w:val="22"/>
          <w:u w:val="single"/>
          <w:rtl/>
        </w:rPr>
        <w:t xml:space="preserve"> עמוד ב</w:t>
      </w:r>
      <w:r>
        <w:rPr>
          <w:rtl/>
        </w:rPr>
        <w:t xml:space="preserve">     </w:t>
      </w:r>
      <w:proofErr w:type="spellStart"/>
      <w:r>
        <w:rPr>
          <w:rtl/>
        </w:rPr>
        <w:t>תאנא</w:t>
      </w:r>
      <w:proofErr w:type="spellEnd"/>
      <w:r>
        <w:rPr>
          <w:rtl/>
        </w:rPr>
        <w:t xml:space="preserve">: </w:t>
      </w:r>
      <w:proofErr w:type="spellStart"/>
      <w:r>
        <w:rPr>
          <w:rtl/>
        </w:rPr>
        <w:t>בההוא</w:t>
      </w:r>
      <w:proofErr w:type="spellEnd"/>
      <w:r>
        <w:rPr>
          <w:rtl/>
        </w:rPr>
        <w:t xml:space="preserve"> יומא </w:t>
      </w:r>
      <w:proofErr w:type="spellStart"/>
      <w:r>
        <w:rPr>
          <w:rtl/>
        </w:rPr>
        <w:t>דר"ש</w:t>
      </w:r>
      <w:proofErr w:type="spellEnd"/>
      <w:r>
        <w:rPr>
          <w:rtl/>
        </w:rPr>
        <w:t xml:space="preserve"> </w:t>
      </w:r>
      <w:proofErr w:type="spellStart"/>
      <w:r>
        <w:rPr>
          <w:rtl/>
        </w:rPr>
        <w:t>בעא</w:t>
      </w:r>
      <w:proofErr w:type="spellEnd"/>
      <w:r>
        <w:rPr>
          <w:rtl/>
        </w:rPr>
        <w:t xml:space="preserve"> </w:t>
      </w:r>
      <w:proofErr w:type="spellStart"/>
      <w:r>
        <w:rPr>
          <w:rtl/>
        </w:rPr>
        <w:t>לאסתלקא</w:t>
      </w:r>
      <w:proofErr w:type="spellEnd"/>
      <w:r>
        <w:rPr>
          <w:rtl/>
        </w:rPr>
        <w:t xml:space="preserve"> מן עלמא, </w:t>
      </w:r>
      <w:proofErr w:type="spellStart"/>
      <w:r>
        <w:rPr>
          <w:rtl/>
        </w:rPr>
        <w:t>והוה</w:t>
      </w:r>
      <w:proofErr w:type="spellEnd"/>
      <w:r>
        <w:rPr>
          <w:rtl/>
        </w:rPr>
        <w:t xml:space="preserve"> מסדר מלוי. </w:t>
      </w:r>
      <w:proofErr w:type="spellStart"/>
      <w:r>
        <w:rPr>
          <w:rtl/>
        </w:rPr>
        <w:t>אתכנשו</w:t>
      </w:r>
      <w:proofErr w:type="spellEnd"/>
      <w:r>
        <w:rPr>
          <w:rtl/>
        </w:rPr>
        <w:t xml:space="preserve"> </w:t>
      </w:r>
      <w:proofErr w:type="spellStart"/>
      <w:r>
        <w:rPr>
          <w:rtl/>
        </w:rPr>
        <w:t>חברייא</w:t>
      </w:r>
      <w:proofErr w:type="spellEnd"/>
      <w:r>
        <w:rPr>
          <w:rtl/>
        </w:rPr>
        <w:t xml:space="preserve"> לבי </w:t>
      </w:r>
      <w:proofErr w:type="spellStart"/>
      <w:r>
        <w:rPr>
          <w:rtl/>
        </w:rPr>
        <w:t>ר"ש</w:t>
      </w:r>
      <w:proofErr w:type="spellEnd"/>
      <w:r>
        <w:rPr>
          <w:rtl/>
        </w:rPr>
        <w:t xml:space="preserve">, והוו </w:t>
      </w:r>
      <w:proofErr w:type="spellStart"/>
      <w:r>
        <w:rPr>
          <w:rtl/>
        </w:rPr>
        <w:t>קמיה</w:t>
      </w:r>
      <w:proofErr w:type="spellEnd"/>
      <w:r>
        <w:rPr>
          <w:rtl/>
        </w:rPr>
        <w:t xml:space="preserve"> ר' אלעזר בריה ור' אבא ושאר </w:t>
      </w:r>
      <w:proofErr w:type="spellStart"/>
      <w:r>
        <w:rPr>
          <w:rtl/>
        </w:rPr>
        <w:t>חברייא</w:t>
      </w:r>
      <w:proofErr w:type="spellEnd"/>
      <w:r>
        <w:rPr>
          <w:rtl/>
        </w:rPr>
        <w:t>...</w:t>
      </w:r>
      <w:proofErr w:type="spellStart"/>
      <w:r>
        <w:rPr>
          <w:rtl/>
        </w:rPr>
        <w:t>אר"ש</w:t>
      </w:r>
      <w:proofErr w:type="spellEnd"/>
      <w:r>
        <w:rPr>
          <w:rtl/>
        </w:rPr>
        <w:t xml:space="preserve"> הא השתא </w:t>
      </w:r>
      <w:proofErr w:type="spellStart"/>
      <w:r>
        <w:rPr>
          <w:rtl/>
        </w:rPr>
        <w:t>שעתא</w:t>
      </w:r>
      <w:proofErr w:type="spellEnd"/>
      <w:r>
        <w:rPr>
          <w:rtl/>
        </w:rPr>
        <w:t xml:space="preserve"> </w:t>
      </w:r>
      <w:proofErr w:type="spellStart"/>
      <w:r>
        <w:rPr>
          <w:rtl/>
        </w:rPr>
        <w:t>דרעותא</w:t>
      </w:r>
      <w:proofErr w:type="spellEnd"/>
      <w:r>
        <w:rPr>
          <w:rtl/>
        </w:rPr>
        <w:t xml:space="preserve"> הוא, </w:t>
      </w:r>
      <w:proofErr w:type="spellStart"/>
      <w:r>
        <w:rPr>
          <w:rtl/>
        </w:rPr>
        <w:t>ואנא</w:t>
      </w:r>
      <w:proofErr w:type="spellEnd"/>
      <w:r>
        <w:rPr>
          <w:rtl/>
        </w:rPr>
        <w:t xml:space="preserve"> </w:t>
      </w:r>
      <w:proofErr w:type="spellStart"/>
      <w:r>
        <w:rPr>
          <w:rtl/>
        </w:rPr>
        <w:t>בעינא</w:t>
      </w:r>
      <w:proofErr w:type="spellEnd"/>
      <w:r>
        <w:rPr>
          <w:rtl/>
        </w:rPr>
        <w:t xml:space="preserve"> </w:t>
      </w:r>
      <w:proofErr w:type="spellStart"/>
      <w:r>
        <w:rPr>
          <w:rtl/>
        </w:rPr>
        <w:t>למיעל</w:t>
      </w:r>
      <w:proofErr w:type="spellEnd"/>
      <w:r>
        <w:rPr>
          <w:rtl/>
        </w:rPr>
        <w:t xml:space="preserve"> בלא </w:t>
      </w:r>
      <w:proofErr w:type="spellStart"/>
      <w:r>
        <w:rPr>
          <w:rtl/>
        </w:rPr>
        <w:t>כסופא</w:t>
      </w:r>
      <w:proofErr w:type="spellEnd"/>
      <w:r>
        <w:rPr>
          <w:rtl/>
        </w:rPr>
        <w:t xml:space="preserve"> לעלמא </w:t>
      </w:r>
      <w:proofErr w:type="spellStart"/>
      <w:r>
        <w:rPr>
          <w:rtl/>
        </w:rPr>
        <w:t>דאתי</w:t>
      </w:r>
      <w:proofErr w:type="spellEnd"/>
      <w:r>
        <w:rPr>
          <w:rtl/>
        </w:rPr>
        <w:t xml:space="preserve">. והא מלין </w:t>
      </w:r>
      <w:proofErr w:type="spellStart"/>
      <w:r>
        <w:rPr>
          <w:rtl/>
        </w:rPr>
        <w:t>קדישין</w:t>
      </w:r>
      <w:proofErr w:type="spellEnd"/>
      <w:r>
        <w:rPr>
          <w:rtl/>
        </w:rPr>
        <w:t xml:space="preserve"> דלא </w:t>
      </w:r>
      <w:proofErr w:type="spellStart"/>
      <w:r>
        <w:rPr>
          <w:rtl/>
        </w:rPr>
        <w:t>גליאן</w:t>
      </w:r>
      <w:proofErr w:type="spellEnd"/>
      <w:r>
        <w:rPr>
          <w:rtl/>
        </w:rPr>
        <w:t xml:space="preserve"> עד השתא, </w:t>
      </w:r>
      <w:proofErr w:type="spellStart"/>
      <w:r>
        <w:rPr>
          <w:rtl/>
        </w:rPr>
        <w:t>בעינא</w:t>
      </w:r>
      <w:proofErr w:type="spellEnd"/>
      <w:r>
        <w:rPr>
          <w:rtl/>
        </w:rPr>
        <w:t xml:space="preserve"> </w:t>
      </w:r>
      <w:proofErr w:type="spellStart"/>
      <w:r>
        <w:rPr>
          <w:rtl/>
        </w:rPr>
        <w:t>לגלאה</w:t>
      </w:r>
      <w:proofErr w:type="spellEnd"/>
      <w:r>
        <w:rPr>
          <w:rtl/>
        </w:rPr>
        <w:t xml:space="preserve"> קמי </w:t>
      </w:r>
      <w:proofErr w:type="spellStart"/>
      <w:r>
        <w:rPr>
          <w:rtl/>
        </w:rPr>
        <w:t>שכינתא</w:t>
      </w:r>
      <w:proofErr w:type="spellEnd"/>
      <w:r>
        <w:rPr>
          <w:rtl/>
        </w:rPr>
        <w:t xml:space="preserve">, דלא </w:t>
      </w:r>
      <w:proofErr w:type="spellStart"/>
      <w:r>
        <w:rPr>
          <w:rtl/>
        </w:rPr>
        <w:t>יימרון</w:t>
      </w:r>
      <w:proofErr w:type="spellEnd"/>
      <w:r>
        <w:rPr>
          <w:rtl/>
        </w:rPr>
        <w:t xml:space="preserve"> </w:t>
      </w:r>
      <w:proofErr w:type="spellStart"/>
      <w:r>
        <w:rPr>
          <w:rtl/>
        </w:rPr>
        <w:t>דהא</w:t>
      </w:r>
      <w:proofErr w:type="spellEnd"/>
      <w:r>
        <w:rPr>
          <w:rtl/>
        </w:rPr>
        <w:t xml:space="preserve"> </w:t>
      </w:r>
      <w:proofErr w:type="spellStart"/>
      <w:r>
        <w:rPr>
          <w:rtl/>
        </w:rPr>
        <w:t>בגריעותא</w:t>
      </w:r>
      <w:proofErr w:type="spellEnd"/>
      <w:r>
        <w:rPr>
          <w:rtl/>
        </w:rPr>
        <w:t xml:space="preserve"> </w:t>
      </w:r>
      <w:proofErr w:type="spellStart"/>
      <w:r>
        <w:rPr>
          <w:rtl/>
        </w:rPr>
        <w:t>אסתלקנא</w:t>
      </w:r>
      <w:proofErr w:type="spellEnd"/>
      <w:r>
        <w:rPr>
          <w:rtl/>
        </w:rPr>
        <w:t xml:space="preserve"> מעלמא, ועד </w:t>
      </w:r>
      <w:proofErr w:type="spellStart"/>
      <w:r>
        <w:rPr>
          <w:rtl/>
        </w:rPr>
        <w:t>כען</w:t>
      </w:r>
      <w:proofErr w:type="spellEnd"/>
      <w:r>
        <w:rPr>
          <w:rtl/>
        </w:rPr>
        <w:t xml:space="preserve"> </w:t>
      </w:r>
      <w:proofErr w:type="spellStart"/>
      <w:r>
        <w:rPr>
          <w:rtl/>
        </w:rPr>
        <w:t>טמירן</w:t>
      </w:r>
      <w:proofErr w:type="spellEnd"/>
      <w:r>
        <w:rPr>
          <w:rtl/>
        </w:rPr>
        <w:t xml:space="preserve"> הוו </w:t>
      </w:r>
      <w:proofErr w:type="spellStart"/>
      <w:r>
        <w:rPr>
          <w:rtl/>
        </w:rPr>
        <w:t>בלבאי</w:t>
      </w:r>
      <w:proofErr w:type="spellEnd"/>
      <w:r>
        <w:rPr>
          <w:rtl/>
        </w:rPr>
        <w:t xml:space="preserve"> </w:t>
      </w:r>
      <w:proofErr w:type="spellStart"/>
      <w:r>
        <w:rPr>
          <w:rtl/>
        </w:rPr>
        <w:t>למיעל</w:t>
      </w:r>
      <w:proofErr w:type="spellEnd"/>
      <w:r>
        <w:rPr>
          <w:rtl/>
        </w:rPr>
        <w:t xml:space="preserve"> בהו לעלמא </w:t>
      </w:r>
      <w:proofErr w:type="spellStart"/>
      <w:r>
        <w:rPr>
          <w:rtl/>
        </w:rPr>
        <w:t>דאתי</w:t>
      </w:r>
      <w:proofErr w:type="spellEnd"/>
      <w:r>
        <w:rPr>
          <w:rtl/>
        </w:rPr>
        <w:t xml:space="preserve">. וכך </w:t>
      </w:r>
      <w:proofErr w:type="spellStart"/>
      <w:r>
        <w:rPr>
          <w:rtl/>
        </w:rPr>
        <w:t>אסדרנא</w:t>
      </w:r>
      <w:proofErr w:type="spellEnd"/>
      <w:r>
        <w:rPr>
          <w:rtl/>
        </w:rPr>
        <w:t xml:space="preserve"> לכו, רבי אבא יכתוב, ורבי אלעזר ברי </w:t>
      </w:r>
      <w:proofErr w:type="spellStart"/>
      <w:r>
        <w:rPr>
          <w:rtl/>
        </w:rPr>
        <w:t>ילעי</w:t>
      </w:r>
      <w:proofErr w:type="spellEnd"/>
      <w:r>
        <w:rPr>
          <w:rtl/>
        </w:rPr>
        <w:t xml:space="preserve">, ושאר </w:t>
      </w:r>
      <w:proofErr w:type="spellStart"/>
      <w:r>
        <w:rPr>
          <w:rtl/>
        </w:rPr>
        <w:t>חברייא</w:t>
      </w:r>
      <w:proofErr w:type="spellEnd"/>
      <w:r>
        <w:rPr>
          <w:rtl/>
        </w:rPr>
        <w:t xml:space="preserve"> </w:t>
      </w:r>
      <w:proofErr w:type="spellStart"/>
      <w:r>
        <w:rPr>
          <w:rtl/>
        </w:rPr>
        <w:t>ירחשון</w:t>
      </w:r>
      <w:proofErr w:type="spellEnd"/>
      <w:r>
        <w:rPr>
          <w:rtl/>
        </w:rPr>
        <w:t xml:space="preserve"> </w:t>
      </w:r>
      <w:proofErr w:type="spellStart"/>
      <w:r>
        <w:rPr>
          <w:rtl/>
        </w:rPr>
        <w:t>בלבייהו</w:t>
      </w:r>
      <w:proofErr w:type="spellEnd"/>
      <w:r>
        <w:rPr>
          <w:rtl/>
        </w:rPr>
        <w:t xml:space="preserve">...וכלהו </w:t>
      </w:r>
      <w:proofErr w:type="spellStart"/>
      <w:r>
        <w:rPr>
          <w:rtl/>
        </w:rPr>
        <w:t>צייתין</w:t>
      </w:r>
      <w:proofErr w:type="spellEnd"/>
      <w:r>
        <w:rPr>
          <w:rtl/>
        </w:rPr>
        <w:t xml:space="preserve"> </w:t>
      </w:r>
      <w:proofErr w:type="spellStart"/>
      <w:r>
        <w:rPr>
          <w:rtl/>
        </w:rPr>
        <w:t>למלולי</w:t>
      </w:r>
      <w:proofErr w:type="spellEnd"/>
      <w:r>
        <w:rPr>
          <w:rtl/>
        </w:rPr>
        <w:t xml:space="preserve"> </w:t>
      </w:r>
      <w:proofErr w:type="spellStart"/>
      <w:r>
        <w:rPr>
          <w:rtl/>
        </w:rPr>
        <w:t>עלאין</w:t>
      </w:r>
      <w:proofErr w:type="spellEnd"/>
      <w:r>
        <w:rPr>
          <w:rtl/>
        </w:rPr>
        <w:t xml:space="preserve"> </w:t>
      </w:r>
      <w:proofErr w:type="spellStart"/>
      <w:r>
        <w:rPr>
          <w:rtl/>
        </w:rPr>
        <w:t>ותתאין</w:t>
      </w:r>
      <w:proofErr w:type="spellEnd"/>
      <w:r>
        <w:rPr>
          <w:rtl/>
        </w:rPr>
        <w:t xml:space="preserve">, </w:t>
      </w:r>
      <w:proofErr w:type="spellStart"/>
      <w:r>
        <w:rPr>
          <w:rtl/>
        </w:rPr>
        <w:t>זכאה</w:t>
      </w:r>
      <w:proofErr w:type="spellEnd"/>
      <w:r>
        <w:rPr>
          <w:rtl/>
        </w:rPr>
        <w:t xml:space="preserve"> </w:t>
      </w:r>
      <w:proofErr w:type="spellStart"/>
      <w:r>
        <w:rPr>
          <w:rtl/>
        </w:rPr>
        <w:t>חולקי</w:t>
      </w:r>
      <w:proofErr w:type="spellEnd"/>
      <w:r>
        <w:rPr>
          <w:rtl/>
        </w:rPr>
        <w:t>...</w:t>
      </w:r>
    </w:p>
    <w:p w:rsidR="001D00F3" w:rsidRDefault="001D00F3" w:rsidP="001D00F3">
      <w:pPr>
        <w:spacing w:after="0" w:line="240" w:lineRule="auto"/>
        <w:jc w:val="both"/>
        <w:rPr>
          <w:rtl/>
        </w:rPr>
      </w:pPr>
      <w:r>
        <w:rPr>
          <w:rFonts w:cs="Miriam"/>
          <w:sz w:val="22"/>
          <w:szCs w:val="22"/>
          <w:u w:val="single"/>
          <w:rtl/>
        </w:rPr>
        <w:t xml:space="preserve">דף </w:t>
      </w:r>
      <w:proofErr w:type="spellStart"/>
      <w:r>
        <w:rPr>
          <w:rFonts w:cs="Miriam"/>
          <w:sz w:val="22"/>
          <w:szCs w:val="22"/>
          <w:u w:val="single"/>
          <w:rtl/>
        </w:rPr>
        <w:t>רצא</w:t>
      </w:r>
      <w:proofErr w:type="spellEnd"/>
      <w:r>
        <w:rPr>
          <w:rtl/>
        </w:rPr>
        <w:t xml:space="preserve">  עד השתא הוו </w:t>
      </w:r>
      <w:proofErr w:type="spellStart"/>
      <w:r>
        <w:rPr>
          <w:rtl/>
        </w:rPr>
        <w:t>מתכסיין</w:t>
      </w:r>
      <w:proofErr w:type="spellEnd"/>
      <w:r>
        <w:rPr>
          <w:rtl/>
        </w:rPr>
        <w:t xml:space="preserve"> אלין מלין </w:t>
      </w:r>
      <w:proofErr w:type="spellStart"/>
      <w:r>
        <w:rPr>
          <w:rtl/>
        </w:rPr>
        <w:t>דדחילנא</w:t>
      </w:r>
      <w:proofErr w:type="spellEnd"/>
      <w:r>
        <w:rPr>
          <w:rtl/>
        </w:rPr>
        <w:t xml:space="preserve"> </w:t>
      </w:r>
      <w:proofErr w:type="spellStart"/>
      <w:r>
        <w:rPr>
          <w:rtl/>
        </w:rPr>
        <w:t>לגלאה</w:t>
      </w:r>
      <w:proofErr w:type="spellEnd"/>
      <w:r>
        <w:rPr>
          <w:rtl/>
        </w:rPr>
        <w:t xml:space="preserve"> </w:t>
      </w:r>
      <w:proofErr w:type="spellStart"/>
      <w:r>
        <w:rPr>
          <w:rtl/>
        </w:rPr>
        <w:t>והשתא</w:t>
      </w:r>
      <w:proofErr w:type="spellEnd"/>
      <w:r>
        <w:rPr>
          <w:rtl/>
        </w:rPr>
        <w:t xml:space="preserve"> </w:t>
      </w:r>
      <w:proofErr w:type="spellStart"/>
      <w:r>
        <w:rPr>
          <w:rtl/>
        </w:rPr>
        <w:t>אתגליין</w:t>
      </w:r>
      <w:proofErr w:type="spellEnd"/>
      <w:r>
        <w:rPr>
          <w:rtl/>
        </w:rPr>
        <w:t xml:space="preserve">. וגלי קמי </w:t>
      </w:r>
      <w:proofErr w:type="spellStart"/>
      <w:r>
        <w:rPr>
          <w:rtl/>
        </w:rPr>
        <w:t>עתיקא</w:t>
      </w:r>
      <w:proofErr w:type="spellEnd"/>
      <w:r>
        <w:rPr>
          <w:rtl/>
        </w:rPr>
        <w:t xml:space="preserve"> קדישא דלא </w:t>
      </w:r>
      <w:proofErr w:type="spellStart"/>
      <w:r>
        <w:rPr>
          <w:rtl/>
        </w:rPr>
        <w:t>ליקרא</w:t>
      </w:r>
      <w:proofErr w:type="spellEnd"/>
      <w:r>
        <w:rPr>
          <w:rtl/>
        </w:rPr>
        <w:t xml:space="preserve"> דילי </w:t>
      </w:r>
      <w:proofErr w:type="spellStart"/>
      <w:r>
        <w:rPr>
          <w:rtl/>
        </w:rPr>
        <w:t>ודבית</w:t>
      </w:r>
      <w:proofErr w:type="spellEnd"/>
      <w:r>
        <w:rPr>
          <w:rtl/>
        </w:rPr>
        <w:t xml:space="preserve"> אבא </w:t>
      </w:r>
      <w:proofErr w:type="spellStart"/>
      <w:r>
        <w:rPr>
          <w:rtl/>
        </w:rPr>
        <w:t>עבידנא</w:t>
      </w:r>
      <w:proofErr w:type="spellEnd"/>
      <w:r>
        <w:rPr>
          <w:rtl/>
        </w:rPr>
        <w:t xml:space="preserve">, אלא דלא </w:t>
      </w:r>
      <w:proofErr w:type="spellStart"/>
      <w:r>
        <w:rPr>
          <w:rtl/>
        </w:rPr>
        <w:t>איעול</w:t>
      </w:r>
      <w:proofErr w:type="spellEnd"/>
      <w:r>
        <w:rPr>
          <w:rtl/>
        </w:rPr>
        <w:t xml:space="preserve"> </w:t>
      </w:r>
      <w:proofErr w:type="spellStart"/>
      <w:r>
        <w:rPr>
          <w:rtl/>
        </w:rPr>
        <w:t>בכסופא</w:t>
      </w:r>
      <w:proofErr w:type="spellEnd"/>
      <w:r>
        <w:rPr>
          <w:rtl/>
        </w:rPr>
        <w:t xml:space="preserve"> קמי </w:t>
      </w:r>
      <w:proofErr w:type="spellStart"/>
      <w:r>
        <w:rPr>
          <w:rtl/>
        </w:rPr>
        <w:t>פלטרוי</w:t>
      </w:r>
      <w:proofErr w:type="spellEnd"/>
      <w:r>
        <w:rPr>
          <w:rtl/>
        </w:rPr>
        <w:t xml:space="preserve">...ועוד הא </w:t>
      </w:r>
      <w:proofErr w:type="spellStart"/>
      <w:r>
        <w:rPr>
          <w:rtl/>
        </w:rPr>
        <w:t>חמינא</w:t>
      </w:r>
      <w:proofErr w:type="spellEnd"/>
      <w:r>
        <w:rPr>
          <w:rtl/>
        </w:rPr>
        <w:t xml:space="preserve">, </w:t>
      </w:r>
      <w:proofErr w:type="spellStart"/>
      <w:r>
        <w:rPr>
          <w:rtl/>
        </w:rPr>
        <w:t>דקודשא</w:t>
      </w:r>
      <w:proofErr w:type="spellEnd"/>
      <w:r>
        <w:rPr>
          <w:rtl/>
        </w:rPr>
        <w:t xml:space="preserve"> </w:t>
      </w:r>
      <w:proofErr w:type="spellStart"/>
      <w:r>
        <w:rPr>
          <w:rtl/>
        </w:rPr>
        <w:t>בריך</w:t>
      </w:r>
      <w:proofErr w:type="spellEnd"/>
      <w:r>
        <w:rPr>
          <w:rtl/>
        </w:rPr>
        <w:t xml:space="preserve"> הוא וכל הני זכאי </w:t>
      </w:r>
      <w:proofErr w:type="spellStart"/>
      <w:r>
        <w:rPr>
          <w:rtl/>
        </w:rPr>
        <w:t>קשוט</w:t>
      </w:r>
      <w:proofErr w:type="spellEnd"/>
      <w:r>
        <w:rPr>
          <w:rtl/>
        </w:rPr>
        <w:t xml:space="preserve"> </w:t>
      </w:r>
      <w:proofErr w:type="spellStart"/>
      <w:r>
        <w:rPr>
          <w:rtl/>
        </w:rPr>
        <w:t>דהכא</w:t>
      </w:r>
      <w:proofErr w:type="spellEnd"/>
      <w:r>
        <w:rPr>
          <w:rtl/>
        </w:rPr>
        <w:t xml:space="preserve"> </w:t>
      </w:r>
      <w:proofErr w:type="spellStart"/>
      <w:r>
        <w:rPr>
          <w:rtl/>
        </w:rPr>
        <w:t>משתכחן</w:t>
      </w:r>
      <w:proofErr w:type="spellEnd"/>
      <w:r>
        <w:rPr>
          <w:rtl/>
        </w:rPr>
        <w:t xml:space="preserve"> כלהו </w:t>
      </w:r>
      <w:proofErr w:type="spellStart"/>
      <w:r>
        <w:rPr>
          <w:rtl/>
        </w:rPr>
        <w:t>מסתכמין</w:t>
      </w:r>
      <w:proofErr w:type="spellEnd"/>
      <w:r>
        <w:rPr>
          <w:rtl/>
        </w:rPr>
        <w:t xml:space="preserve"> ע"י...</w:t>
      </w:r>
      <w:proofErr w:type="spellStart"/>
      <w:r>
        <w:rPr>
          <w:rtl/>
        </w:rPr>
        <w:t>דכלהו</w:t>
      </w:r>
      <w:proofErr w:type="spellEnd"/>
      <w:r>
        <w:rPr>
          <w:rtl/>
        </w:rPr>
        <w:t xml:space="preserve"> </w:t>
      </w:r>
      <w:proofErr w:type="spellStart"/>
      <w:r>
        <w:rPr>
          <w:rtl/>
        </w:rPr>
        <w:t>חדאן</w:t>
      </w:r>
      <w:proofErr w:type="spellEnd"/>
      <w:r>
        <w:rPr>
          <w:rtl/>
        </w:rPr>
        <w:t xml:space="preserve"> בהאי </w:t>
      </w:r>
      <w:proofErr w:type="spellStart"/>
      <w:r>
        <w:rPr>
          <w:rtl/>
        </w:rPr>
        <w:t>הלולא</w:t>
      </w:r>
      <w:proofErr w:type="spellEnd"/>
      <w:r>
        <w:rPr>
          <w:rtl/>
        </w:rPr>
        <w:t xml:space="preserve"> דילי וכלהו </w:t>
      </w:r>
      <w:proofErr w:type="spellStart"/>
      <w:r>
        <w:rPr>
          <w:rtl/>
        </w:rPr>
        <w:t>זמינין</w:t>
      </w:r>
      <w:proofErr w:type="spellEnd"/>
      <w:r>
        <w:rPr>
          <w:rtl/>
        </w:rPr>
        <w:t xml:space="preserve">...בהילולא דילי </w:t>
      </w:r>
      <w:proofErr w:type="spellStart"/>
      <w:r>
        <w:rPr>
          <w:rtl/>
        </w:rPr>
        <w:t>זכאה</w:t>
      </w:r>
      <w:proofErr w:type="spellEnd"/>
      <w:r>
        <w:rPr>
          <w:rtl/>
        </w:rPr>
        <w:t xml:space="preserve"> חלקי</w:t>
      </w:r>
    </w:p>
    <w:p w:rsidR="001D00F3" w:rsidRDefault="001D00F3" w:rsidP="001D00F3">
      <w:pPr>
        <w:spacing w:after="0" w:line="240" w:lineRule="auto"/>
        <w:jc w:val="both"/>
        <w:rPr>
          <w:rtl/>
        </w:rPr>
      </w:pPr>
      <w:r>
        <w:rPr>
          <w:rFonts w:cs="Miriam"/>
          <w:sz w:val="22"/>
          <w:szCs w:val="22"/>
          <w:u w:val="single"/>
          <w:rtl/>
        </w:rPr>
        <w:t>דף רצו עמוד ב</w:t>
      </w:r>
      <w:r>
        <w:rPr>
          <w:rtl/>
        </w:rPr>
        <w:t xml:space="preserve"> וההוא חסד עייל לקדש הקדשים, </w:t>
      </w:r>
      <w:proofErr w:type="spellStart"/>
      <w:r>
        <w:rPr>
          <w:rtl/>
        </w:rPr>
        <w:t>דכתיב</w:t>
      </w:r>
      <w:proofErr w:type="spellEnd"/>
      <w:r>
        <w:rPr>
          <w:rtl/>
        </w:rPr>
        <w:t xml:space="preserve"> כי שם </w:t>
      </w:r>
      <w:proofErr w:type="spellStart"/>
      <w:r>
        <w:rPr>
          <w:rtl/>
        </w:rPr>
        <w:t>צוה</w:t>
      </w:r>
      <w:proofErr w:type="spellEnd"/>
      <w:r>
        <w:rPr>
          <w:rtl/>
        </w:rPr>
        <w:t xml:space="preserve"> ה' את הברכה חיים עד העולם. </w:t>
      </w:r>
      <w:proofErr w:type="spellStart"/>
      <w:r>
        <w:rPr>
          <w:rtl/>
        </w:rPr>
        <w:t>א"ר</w:t>
      </w:r>
      <w:proofErr w:type="spellEnd"/>
      <w:r>
        <w:rPr>
          <w:rtl/>
        </w:rPr>
        <w:t xml:space="preserve"> אבא לא סיים בוצינא קדישא </w:t>
      </w:r>
      <w:proofErr w:type="spellStart"/>
      <w:r>
        <w:rPr>
          <w:rtl/>
        </w:rPr>
        <w:t>למימר</w:t>
      </w:r>
      <w:proofErr w:type="spellEnd"/>
      <w:r>
        <w:rPr>
          <w:rtl/>
        </w:rPr>
        <w:t xml:space="preserve"> חיים, עד </w:t>
      </w:r>
      <w:proofErr w:type="spellStart"/>
      <w:r>
        <w:rPr>
          <w:rtl/>
        </w:rPr>
        <w:t>דאשתככו</w:t>
      </w:r>
      <w:proofErr w:type="spellEnd"/>
      <w:r>
        <w:rPr>
          <w:rtl/>
        </w:rPr>
        <w:t xml:space="preserve"> מלוי </w:t>
      </w:r>
      <w:proofErr w:type="spellStart"/>
      <w:r>
        <w:rPr>
          <w:rtl/>
        </w:rPr>
        <w:t>ואנא</w:t>
      </w:r>
      <w:proofErr w:type="spellEnd"/>
      <w:r>
        <w:rPr>
          <w:rtl/>
        </w:rPr>
        <w:t xml:space="preserve"> </w:t>
      </w:r>
      <w:proofErr w:type="spellStart"/>
      <w:r>
        <w:rPr>
          <w:rtl/>
        </w:rPr>
        <w:t>כתבנא</w:t>
      </w:r>
      <w:proofErr w:type="spellEnd"/>
      <w:r>
        <w:rPr>
          <w:rtl/>
        </w:rPr>
        <w:t xml:space="preserve">. </w:t>
      </w:r>
      <w:proofErr w:type="spellStart"/>
      <w:r>
        <w:rPr>
          <w:rtl/>
        </w:rPr>
        <w:t>סברנא</w:t>
      </w:r>
      <w:proofErr w:type="spellEnd"/>
      <w:r>
        <w:rPr>
          <w:rtl/>
        </w:rPr>
        <w:t xml:space="preserve"> למכתב טפי ולא </w:t>
      </w:r>
      <w:proofErr w:type="spellStart"/>
      <w:r>
        <w:rPr>
          <w:rtl/>
        </w:rPr>
        <w:t>שמענא</w:t>
      </w:r>
      <w:proofErr w:type="spellEnd"/>
      <w:r>
        <w:rPr>
          <w:rtl/>
        </w:rPr>
        <w:t xml:space="preserve">, ולא </w:t>
      </w:r>
      <w:proofErr w:type="spellStart"/>
      <w:r>
        <w:rPr>
          <w:rtl/>
        </w:rPr>
        <w:t>זקיפנא</w:t>
      </w:r>
      <w:proofErr w:type="spellEnd"/>
      <w:r>
        <w:rPr>
          <w:rtl/>
        </w:rPr>
        <w:t xml:space="preserve"> רישא </w:t>
      </w:r>
      <w:proofErr w:type="spellStart"/>
      <w:r>
        <w:rPr>
          <w:rtl/>
        </w:rPr>
        <w:t>דנהורא</w:t>
      </w:r>
      <w:proofErr w:type="spellEnd"/>
      <w:r>
        <w:rPr>
          <w:rtl/>
        </w:rPr>
        <w:t xml:space="preserve"> </w:t>
      </w:r>
      <w:proofErr w:type="spellStart"/>
      <w:r>
        <w:rPr>
          <w:rtl/>
        </w:rPr>
        <w:t>הוה</w:t>
      </w:r>
      <w:proofErr w:type="spellEnd"/>
      <w:r>
        <w:rPr>
          <w:rtl/>
        </w:rPr>
        <w:t xml:space="preserve"> סגי ולא </w:t>
      </w:r>
      <w:proofErr w:type="spellStart"/>
      <w:r>
        <w:rPr>
          <w:rtl/>
        </w:rPr>
        <w:t>הוה</w:t>
      </w:r>
      <w:proofErr w:type="spellEnd"/>
      <w:r>
        <w:rPr>
          <w:rtl/>
        </w:rPr>
        <w:t xml:space="preserve"> </w:t>
      </w:r>
      <w:proofErr w:type="spellStart"/>
      <w:r>
        <w:rPr>
          <w:rtl/>
        </w:rPr>
        <w:t>יכילנא</w:t>
      </w:r>
      <w:proofErr w:type="spellEnd"/>
      <w:r>
        <w:rPr>
          <w:rtl/>
        </w:rPr>
        <w:t xml:space="preserve"> </w:t>
      </w:r>
      <w:proofErr w:type="spellStart"/>
      <w:r>
        <w:rPr>
          <w:rtl/>
        </w:rPr>
        <w:t>לאסתכלא</w:t>
      </w:r>
      <w:proofErr w:type="spellEnd"/>
      <w:r>
        <w:rPr>
          <w:rtl/>
        </w:rPr>
        <w:t xml:space="preserve">. </w:t>
      </w:r>
      <w:proofErr w:type="spellStart"/>
      <w:r>
        <w:rPr>
          <w:rtl/>
        </w:rPr>
        <w:t>אדהכי</w:t>
      </w:r>
      <w:proofErr w:type="spellEnd"/>
      <w:r>
        <w:rPr>
          <w:rtl/>
        </w:rPr>
        <w:t xml:space="preserve"> </w:t>
      </w:r>
      <w:proofErr w:type="spellStart"/>
      <w:r>
        <w:rPr>
          <w:rtl/>
        </w:rPr>
        <w:t>שמענא</w:t>
      </w:r>
      <w:proofErr w:type="spellEnd"/>
      <w:r>
        <w:rPr>
          <w:rtl/>
        </w:rPr>
        <w:t xml:space="preserve"> </w:t>
      </w:r>
      <w:proofErr w:type="spellStart"/>
      <w:r>
        <w:rPr>
          <w:rtl/>
        </w:rPr>
        <w:t>קלא</w:t>
      </w:r>
      <w:proofErr w:type="spellEnd"/>
      <w:r>
        <w:rPr>
          <w:rtl/>
        </w:rPr>
        <w:t xml:space="preserve"> </w:t>
      </w:r>
      <w:proofErr w:type="spellStart"/>
      <w:r>
        <w:rPr>
          <w:rtl/>
        </w:rPr>
        <w:t>דאמר</w:t>
      </w:r>
      <w:proofErr w:type="spellEnd"/>
      <w:r>
        <w:rPr>
          <w:rtl/>
        </w:rPr>
        <w:t xml:space="preserve"> (משלי ג) ארך ימים ושנות חיים וגו'</w:t>
      </w:r>
    </w:p>
    <w:p w:rsidR="001D00F3" w:rsidRDefault="001D00F3" w:rsidP="001D00F3">
      <w:pPr>
        <w:spacing w:after="0" w:line="240" w:lineRule="auto"/>
        <w:jc w:val="both"/>
      </w:pPr>
      <w:r>
        <w:rPr>
          <w:rtl/>
        </w:rPr>
        <w:t xml:space="preserve">בתר </w:t>
      </w:r>
      <w:proofErr w:type="spellStart"/>
      <w:r>
        <w:rPr>
          <w:rtl/>
        </w:rPr>
        <w:t>דנפק</w:t>
      </w:r>
      <w:proofErr w:type="spellEnd"/>
      <w:r>
        <w:rPr>
          <w:rtl/>
        </w:rPr>
        <w:t xml:space="preserve"> </w:t>
      </w:r>
      <w:proofErr w:type="spellStart"/>
      <w:r>
        <w:rPr>
          <w:rtl/>
        </w:rPr>
        <w:t>פורייא</w:t>
      </w:r>
      <w:proofErr w:type="spellEnd"/>
      <w:r>
        <w:rPr>
          <w:rtl/>
        </w:rPr>
        <w:t xml:space="preserve"> </w:t>
      </w:r>
      <w:proofErr w:type="spellStart"/>
      <w:r>
        <w:rPr>
          <w:rtl/>
        </w:rPr>
        <w:t>הוה</w:t>
      </w:r>
      <w:proofErr w:type="spellEnd"/>
      <w:r>
        <w:rPr>
          <w:rtl/>
        </w:rPr>
        <w:t xml:space="preserve"> סליק </w:t>
      </w:r>
      <w:proofErr w:type="spellStart"/>
      <w:r>
        <w:rPr>
          <w:rtl/>
        </w:rPr>
        <w:t>באוירא</w:t>
      </w:r>
      <w:proofErr w:type="spellEnd"/>
      <w:r>
        <w:rPr>
          <w:rtl/>
        </w:rPr>
        <w:t xml:space="preserve">, ואשא </w:t>
      </w:r>
      <w:proofErr w:type="spellStart"/>
      <w:r>
        <w:rPr>
          <w:rtl/>
        </w:rPr>
        <w:t>הוה</w:t>
      </w:r>
      <w:proofErr w:type="spellEnd"/>
      <w:r>
        <w:rPr>
          <w:rtl/>
        </w:rPr>
        <w:t xml:space="preserve"> להיט </w:t>
      </w:r>
      <w:proofErr w:type="spellStart"/>
      <w:r>
        <w:rPr>
          <w:rtl/>
        </w:rPr>
        <w:t>קמיה</w:t>
      </w:r>
      <w:proofErr w:type="spellEnd"/>
      <w:r>
        <w:rPr>
          <w:rtl/>
        </w:rPr>
        <w:t xml:space="preserve">. שמעו </w:t>
      </w:r>
      <w:proofErr w:type="spellStart"/>
      <w:r>
        <w:rPr>
          <w:rtl/>
        </w:rPr>
        <w:t>קלא</w:t>
      </w:r>
      <w:proofErr w:type="spellEnd"/>
      <w:r>
        <w:rPr>
          <w:rtl/>
        </w:rPr>
        <w:t xml:space="preserve"> עולו ואתו </w:t>
      </w:r>
      <w:proofErr w:type="spellStart"/>
      <w:r>
        <w:rPr>
          <w:rtl/>
        </w:rPr>
        <w:t>ואתכנשו</w:t>
      </w:r>
      <w:proofErr w:type="spellEnd"/>
      <w:r>
        <w:rPr>
          <w:rtl/>
        </w:rPr>
        <w:t xml:space="preserve"> להילולא דרבי שמעון, (ישעיה </w:t>
      </w:r>
      <w:proofErr w:type="spellStart"/>
      <w:r>
        <w:rPr>
          <w:rtl/>
        </w:rPr>
        <w:t>נז</w:t>
      </w:r>
      <w:proofErr w:type="spellEnd"/>
      <w:r>
        <w:rPr>
          <w:rtl/>
        </w:rPr>
        <w:t xml:space="preserve">) יבא שלום ינוחו על </w:t>
      </w:r>
      <w:proofErr w:type="spellStart"/>
      <w:r>
        <w:rPr>
          <w:rtl/>
        </w:rPr>
        <w:t>משכבותם</w:t>
      </w:r>
      <w:proofErr w:type="spellEnd"/>
      <w:r>
        <w:rPr>
          <w:rtl/>
        </w:rPr>
        <w:t xml:space="preserve">. כד </w:t>
      </w:r>
      <w:proofErr w:type="spellStart"/>
      <w:r>
        <w:rPr>
          <w:rtl/>
        </w:rPr>
        <w:t>עאל</w:t>
      </w:r>
      <w:proofErr w:type="spellEnd"/>
      <w:r>
        <w:rPr>
          <w:rtl/>
        </w:rPr>
        <w:t xml:space="preserve"> </w:t>
      </w:r>
      <w:proofErr w:type="spellStart"/>
      <w:r>
        <w:rPr>
          <w:rtl/>
        </w:rPr>
        <w:t>למערתא</w:t>
      </w:r>
      <w:proofErr w:type="spellEnd"/>
      <w:r>
        <w:rPr>
          <w:rtl/>
        </w:rPr>
        <w:t xml:space="preserve">, שמעו </w:t>
      </w:r>
      <w:proofErr w:type="spellStart"/>
      <w:r>
        <w:rPr>
          <w:rtl/>
        </w:rPr>
        <w:t>קלא</w:t>
      </w:r>
      <w:proofErr w:type="spellEnd"/>
      <w:r>
        <w:rPr>
          <w:rtl/>
        </w:rPr>
        <w:t xml:space="preserve"> </w:t>
      </w:r>
      <w:proofErr w:type="spellStart"/>
      <w:r>
        <w:rPr>
          <w:rtl/>
        </w:rPr>
        <w:t>במערתא</w:t>
      </w:r>
      <w:proofErr w:type="spellEnd"/>
      <w:r>
        <w:rPr>
          <w:rtl/>
        </w:rPr>
        <w:t xml:space="preserve"> זה האיש מרעיש הארץ מרגיז ממלכות? כמה פטרין </w:t>
      </w:r>
      <w:proofErr w:type="spellStart"/>
      <w:r>
        <w:rPr>
          <w:rtl/>
        </w:rPr>
        <w:t>ברקיעא</w:t>
      </w:r>
      <w:proofErr w:type="spellEnd"/>
      <w:r>
        <w:rPr>
          <w:rtl/>
        </w:rPr>
        <w:t xml:space="preserve"> </w:t>
      </w:r>
      <w:proofErr w:type="spellStart"/>
      <w:r>
        <w:rPr>
          <w:rtl/>
        </w:rPr>
        <w:t>משתככין</w:t>
      </w:r>
      <w:proofErr w:type="spellEnd"/>
      <w:r>
        <w:rPr>
          <w:rtl/>
        </w:rPr>
        <w:t xml:space="preserve"> ולא </w:t>
      </w:r>
      <w:proofErr w:type="spellStart"/>
      <w:r>
        <w:rPr>
          <w:rtl/>
        </w:rPr>
        <w:t>משתכחין</w:t>
      </w:r>
      <w:proofErr w:type="spellEnd"/>
      <w:r>
        <w:rPr>
          <w:rtl/>
        </w:rPr>
        <w:t xml:space="preserve"> </w:t>
      </w:r>
      <w:proofErr w:type="spellStart"/>
      <w:r>
        <w:rPr>
          <w:rtl/>
        </w:rPr>
        <w:t>ביומא</w:t>
      </w:r>
      <w:proofErr w:type="spellEnd"/>
      <w:r>
        <w:rPr>
          <w:rtl/>
        </w:rPr>
        <w:t xml:space="preserve"> דין בגינך? דנא </w:t>
      </w:r>
      <w:proofErr w:type="spellStart"/>
      <w:r>
        <w:rPr>
          <w:rtl/>
        </w:rPr>
        <w:t>רשב"י</w:t>
      </w:r>
      <w:proofErr w:type="spellEnd"/>
      <w:r>
        <w:rPr>
          <w:rtl/>
        </w:rPr>
        <w:t xml:space="preserve"> </w:t>
      </w:r>
      <w:proofErr w:type="spellStart"/>
      <w:r>
        <w:rPr>
          <w:rtl/>
        </w:rPr>
        <w:t>דמאריה</w:t>
      </w:r>
      <w:proofErr w:type="spellEnd"/>
      <w:r>
        <w:rPr>
          <w:rtl/>
        </w:rPr>
        <w:t xml:space="preserve"> משתבח ביה בכל יומא...כמה </w:t>
      </w:r>
      <w:proofErr w:type="spellStart"/>
      <w:r>
        <w:rPr>
          <w:rtl/>
        </w:rPr>
        <w:t>גניזין</w:t>
      </w:r>
      <w:proofErr w:type="spellEnd"/>
      <w:r>
        <w:rPr>
          <w:rtl/>
        </w:rPr>
        <w:t xml:space="preserve"> </w:t>
      </w:r>
      <w:proofErr w:type="spellStart"/>
      <w:r>
        <w:rPr>
          <w:rtl/>
        </w:rPr>
        <w:t>עלאין</w:t>
      </w:r>
      <w:proofErr w:type="spellEnd"/>
      <w:r>
        <w:rPr>
          <w:rtl/>
        </w:rPr>
        <w:t xml:space="preserve"> </w:t>
      </w:r>
      <w:proofErr w:type="spellStart"/>
      <w:r>
        <w:rPr>
          <w:rtl/>
        </w:rPr>
        <w:t>מסתמרן</w:t>
      </w:r>
      <w:proofErr w:type="spellEnd"/>
      <w:r>
        <w:rPr>
          <w:rtl/>
        </w:rPr>
        <w:t xml:space="preserve"> ליה, עליה </w:t>
      </w:r>
      <w:proofErr w:type="spellStart"/>
      <w:r>
        <w:rPr>
          <w:rtl/>
        </w:rPr>
        <w:t>אתמר</w:t>
      </w:r>
      <w:proofErr w:type="spellEnd"/>
      <w:r>
        <w:rPr>
          <w:rtl/>
        </w:rPr>
        <w:t xml:space="preserve"> (דניאל </w:t>
      </w:r>
      <w:proofErr w:type="spellStart"/>
      <w:r>
        <w:rPr>
          <w:rtl/>
        </w:rPr>
        <w:t>יג</w:t>
      </w:r>
      <w:proofErr w:type="spellEnd"/>
      <w:r>
        <w:rPr>
          <w:rtl/>
        </w:rPr>
        <w:t>) ואתה לך לקץ ותנוח ותעמוד לגורלך לקץ הימין</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7. </w:t>
      </w:r>
      <w:r>
        <w:rPr>
          <w:rFonts w:cs="Miriam"/>
          <w:u w:val="single"/>
          <w:rtl/>
        </w:rPr>
        <w:t xml:space="preserve">של"ה מסכת תענית פרק תורה אור ד"ה </w:t>
      </w:r>
      <w:proofErr w:type="spellStart"/>
      <w:r>
        <w:rPr>
          <w:rFonts w:cs="Miriam"/>
          <w:u w:val="single"/>
          <w:rtl/>
        </w:rPr>
        <w:t>קעא</w:t>
      </w:r>
      <w:proofErr w:type="spellEnd"/>
      <w:r>
        <w:rPr>
          <w:rFonts w:cs="Miriam"/>
          <w:u w:val="single"/>
          <w:rtl/>
        </w:rPr>
        <w:t xml:space="preserve"> </w:t>
      </w:r>
    </w:p>
    <w:p w:rsidR="001D00F3" w:rsidRDefault="001D00F3" w:rsidP="001D00F3">
      <w:pPr>
        <w:spacing w:after="0" w:line="240" w:lineRule="auto"/>
        <w:jc w:val="both"/>
        <w:rPr>
          <w:rtl/>
        </w:rPr>
      </w:pPr>
      <w:r>
        <w:rPr>
          <w:rtl/>
        </w:rPr>
        <w:t>יום מיתת הצדיק, הוא יום רצון. אף שהוא יום אבל למטה, מכל מקום בישיבה של מעלה הוא יום הילולא. כמבואר בזהר (</w:t>
      </w:r>
      <w:proofErr w:type="spellStart"/>
      <w:r>
        <w:rPr>
          <w:rtl/>
        </w:rPr>
        <w:t>ח"ג</w:t>
      </w:r>
      <w:proofErr w:type="spellEnd"/>
      <w:r>
        <w:rPr>
          <w:rtl/>
        </w:rPr>
        <w:t xml:space="preserve"> דף </w:t>
      </w:r>
      <w:proofErr w:type="spellStart"/>
      <w:r>
        <w:rPr>
          <w:rtl/>
        </w:rPr>
        <w:t>רצא</w:t>
      </w:r>
      <w:proofErr w:type="spellEnd"/>
      <w:r>
        <w:rPr>
          <w:rtl/>
        </w:rPr>
        <w:t xml:space="preserve">.) בהילולא </w:t>
      </w:r>
      <w:proofErr w:type="spellStart"/>
      <w:r>
        <w:rPr>
          <w:rtl/>
        </w:rPr>
        <w:t>דפלוני</w:t>
      </w:r>
      <w:proofErr w:type="spellEnd"/>
      <w:r>
        <w:rPr>
          <w:rtl/>
        </w:rPr>
        <w:t xml:space="preserve"> </w:t>
      </w:r>
      <w:proofErr w:type="spellStart"/>
      <w:r>
        <w:rPr>
          <w:rtl/>
        </w:rPr>
        <w:t>כו</w:t>
      </w:r>
      <w:proofErr w:type="spellEnd"/>
      <w:r>
        <w:rPr>
          <w:rtl/>
        </w:rPr>
        <w:t>', ומאחר שהוא גם כן יום רצון, ע"כ מכפר גם כן.</w:t>
      </w:r>
    </w:p>
    <w:p w:rsidR="001D00F3" w:rsidRDefault="001D00F3" w:rsidP="001D00F3">
      <w:pPr>
        <w:spacing w:after="0" w:line="240" w:lineRule="auto"/>
        <w:jc w:val="both"/>
        <w:rPr>
          <w:rtl/>
        </w:rPr>
      </w:pPr>
    </w:p>
    <w:p w:rsidR="001D00F3" w:rsidRDefault="001D00F3" w:rsidP="001D00F3">
      <w:pPr>
        <w:spacing w:after="0" w:line="240" w:lineRule="auto"/>
        <w:jc w:val="both"/>
        <w:rPr>
          <w:rFonts w:cs="Miriam"/>
          <w:u w:val="single"/>
          <w:rtl/>
        </w:rPr>
      </w:pPr>
      <w:r>
        <w:rPr>
          <w:rtl/>
        </w:rPr>
        <w:t xml:space="preserve">8. </w:t>
      </w:r>
      <w:r>
        <w:rPr>
          <w:rFonts w:cs="Miriam"/>
          <w:u w:val="single"/>
          <w:rtl/>
        </w:rPr>
        <w:t xml:space="preserve">אלשיך ויקרא </w:t>
      </w:r>
    </w:p>
    <w:p w:rsidR="001D00F3" w:rsidRDefault="001D00F3" w:rsidP="001D00F3">
      <w:pPr>
        <w:spacing w:after="0" w:line="240" w:lineRule="auto"/>
        <w:jc w:val="both"/>
        <w:rPr>
          <w:rtl/>
        </w:rPr>
      </w:pPr>
      <w:r>
        <w:rPr>
          <w:rFonts w:cs="Miriam"/>
          <w:sz w:val="22"/>
          <w:szCs w:val="22"/>
          <w:u w:val="single"/>
          <w:rtl/>
        </w:rPr>
        <w:t>פרשת בהר פרק כה</w:t>
      </w:r>
      <w:r>
        <w:rPr>
          <w:sz w:val="22"/>
          <w:szCs w:val="22"/>
          <w:rtl/>
        </w:rPr>
        <w:t xml:space="preserve">  </w:t>
      </w:r>
      <w:r>
        <w:rPr>
          <w:rtl/>
        </w:rPr>
        <w:t xml:space="preserve">והוא הנודע מספר הזוהר (פרשת ויחי </w:t>
      </w:r>
      <w:proofErr w:type="spellStart"/>
      <w:r>
        <w:rPr>
          <w:rtl/>
        </w:rPr>
        <w:t>רמח</w:t>
      </w:r>
      <w:proofErr w:type="spellEnd"/>
      <w:r>
        <w:rPr>
          <w:rtl/>
        </w:rPr>
        <w:t xml:space="preserve"> ב), כי כשהצדיק נפטר מן העולם, נעשה ייחוד למעלה בין שם המיוחד לשכינה לשם הגדול, כשמחת חתן וכלה, </w:t>
      </w:r>
      <w:proofErr w:type="spellStart"/>
      <w:r>
        <w:rPr>
          <w:rtl/>
        </w:rPr>
        <w:t>ומרגלא</w:t>
      </w:r>
      <w:proofErr w:type="spellEnd"/>
      <w:r>
        <w:rPr>
          <w:rtl/>
        </w:rPr>
        <w:t xml:space="preserve"> </w:t>
      </w:r>
      <w:proofErr w:type="spellStart"/>
      <w:r>
        <w:rPr>
          <w:rtl/>
        </w:rPr>
        <w:t>בפומייהו</w:t>
      </w:r>
      <w:proofErr w:type="spellEnd"/>
      <w:r>
        <w:rPr>
          <w:rtl/>
        </w:rPr>
        <w:t xml:space="preserve"> לקרא לסילוק הצדיק הילולא.</w:t>
      </w:r>
    </w:p>
    <w:p w:rsidR="001D00F3" w:rsidRDefault="001D00F3" w:rsidP="001D00F3">
      <w:pPr>
        <w:spacing w:after="0" w:line="240" w:lineRule="auto"/>
        <w:jc w:val="both"/>
        <w:rPr>
          <w:rtl/>
        </w:rPr>
      </w:pPr>
      <w:r>
        <w:rPr>
          <w:rFonts w:cs="Miriam"/>
          <w:sz w:val="22"/>
          <w:szCs w:val="22"/>
          <w:u w:val="single"/>
          <w:rtl/>
        </w:rPr>
        <w:t>פרשת שמיני פרק י</w:t>
      </w:r>
      <w:r>
        <w:rPr>
          <w:sz w:val="22"/>
          <w:szCs w:val="22"/>
          <w:rtl/>
        </w:rPr>
        <w:t xml:space="preserve">  </w:t>
      </w:r>
      <w:r>
        <w:rPr>
          <w:rtl/>
        </w:rPr>
        <w:t xml:space="preserve">מה שנודע מהזוהר, כי מיתת הצדיק היא שמחה גדולה לפניו יתברך למעלה, כי נעשה זווג עליון, וע"כ אל </w:t>
      </w:r>
      <w:proofErr w:type="spellStart"/>
      <w:r>
        <w:rPr>
          <w:rtl/>
        </w:rPr>
        <w:t>סלוק</w:t>
      </w:r>
      <w:proofErr w:type="spellEnd"/>
      <w:r>
        <w:rPr>
          <w:rtl/>
        </w:rPr>
        <w:t xml:space="preserve"> הצדיק קראו ז"ל </w:t>
      </w:r>
      <w:proofErr w:type="spellStart"/>
      <w:r>
        <w:rPr>
          <w:rtl/>
        </w:rPr>
        <w:t>הלולא</w:t>
      </w:r>
      <w:proofErr w:type="spellEnd"/>
      <w:r>
        <w:rPr>
          <w:rtl/>
        </w:rPr>
        <w:t xml:space="preserve"> (זהר האזינו רצו). וידוע כי השפע מתרבה בעולם, ע"י הצדיק ההוא </w:t>
      </w:r>
      <w:proofErr w:type="spellStart"/>
      <w:r>
        <w:rPr>
          <w:rtl/>
        </w:rPr>
        <w:t>מהזווג</w:t>
      </w:r>
      <w:proofErr w:type="spellEnd"/>
      <w:r>
        <w:rPr>
          <w:rtl/>
        </w:rPr>
        <w:t xml:space="preserve"> ההוא. ע"כ אמר הוא יתברך בקרובי אקדש...</w:t>
      </w:r>
      <w:proofErr w:type="spellStart"/>
      <w:r>
        <w:rPr>
          <w:rtl/>
        </w:rPr>
        <w:t>ועי"כ</w:t>
      </w:r>
      <w:proofErr w:type="spellEnd"/>
      <w:r>
        <w:rPr>
          <w:rtl/>
        </w:rPr>
        <w:t xml:space="preserve"> תהיה </w:t>
      </w:r>
      <w:proofErr w:type="spellStart"/>
      <w:r>
        <w:rPr>
          <w:rtl/>
        </w:rPr>
        <w:t>הלולא</w:t>
      </w:r>
      <w:proofErr w:type="spellEnd"/>
      <w:r>
        <w:rPr>
          <w:rtl/>
        </w:rPr>
        <w:t xml:space="preserve"> ושמחה הוא זווג עליון </w:t>
      </w:r>
      <w:proofErr w:type="spellStart"/>
      <w:r>
        <w:rPr>
          <w:rtl/>
        </w:rPr>
        <w:t>שעי"כ</w:t>
      </w:r>
      <w:proofErr w:type="spellEnd"/>
      <w:r>
        <w:rPr>
          <w:rtl/>
        </w:rPr>
        <w:t xml:space="preserve"> שפע מתרבה למעלה כמדובר. וזהו בקרובי אקדש, שהוא ענין </w:t>
      </w:r>
      <w:proofErr w:type="spellStart"/>
      <w:r>
        <w:rPr>
          <w:rtl/>
        </w:rPr>
        <w:t>הזווג</w:t>
      </w:r>
      <w:proofErr w:type="spellEnd"/>
      <w:r>
        <w:rPr>
          <w:rtl/>
        </w:rPr>
        <w:t xml:space="preserve"> העליון שמתמלא שפע מבחינות עליונות הנקראת קדש.</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9. </w:t>
      </w:r>
      <w:r>
        <w:rPr>
          <w:rFonts w:ascii="Miriam" w:hAnsi="Miriam" w:cs="Miriam"/>
          <w:u w:val="single"/>
          <w:rtl/>
        </w:rPr>
        <w:t>אורות / המלחמה / א</w:t>
      </w:r>
      <w:r>
        <w:rPr>
          <w:rtl/>
        </w:rPr>
        <w:t xml:space="preserve"> </w:t>
      </w:r>
    </w:p>
    <w:p w:rsidR="001D00F3" w:rsidRDefault="001D00F3" w:rsidP="001D00F3">
      <w:pPr>
        <w:spacing w:after="0" w:line="240" w:lineRule="auto"/>
        <w:jc w:val="both"/>
        <w:rPr>
          <w:rtl/>
        </w:rPr>
      </w:pPr>
      <w:r>
        <w:rPr>
          <w:rtl/>
        </w:rPr>
        <w:t>מיתת צדיקים מכפרת, עולים הם למעלה בשרש החיים ועצמות חייהם מביא ערך כללי לטובה ולברכה אל כלל בנין העולם בכל ערכיו ומובניו.</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10. </w:t>
      </w:r>
      <w:r>
        <w:rPr>
          <w:rFonts w:cs="Miriam"/>
          <w:u w:val="single"/>
          <w:rtl/>
        </w:rPr>
        <w:t xml:space="preserve">שער הכוונות - דרושי הפסח דרוש </w:t>
      </w:r>
      <w:proofErr w:type="spellStart"/>
      <w:r>
        <w:rPr>
          <w:rFonts w:cs="Miriam"/>
          <w:u w:val="single"/>
          <w:rtl/>
        </w:rPr>
        <w:t>יב</w:t>
      </w:r>
      <w:proofErr w:type="spellEnd"/>
      <w:r>
        <w:rPr>
          <w:rtl/>
        </w:rPr>
        <w:t xml:space="preserve"> </w:t>
      </w:r>
    </w:p>
    <w:p w:rsidR="001D00F3" w:rsidRDefault="001D00F3" w:rsidP="001D00F3">
      <w:pPr>
        <w:spacing w:after="0" w:line="240" w:lineRule="auto"/>
        <w:jc w:val="both"/>
        <w:rPr>
          <w:rtl/>
        </w:rPr>
      </w:pPr>
      <w:r>
        <w:rPr>
          <w:rtl/>
        </w:rPr>
        <w:t xml:space="preserve">ענין שנהגו ישראל, ללכת ביום ל"ג לעומר על קברי </w:t>
      </w:r>
      <w:proofErr w:type="spellStart"/>
      <w:r>
        <w:rPr>
          <w:rtl/>
        </w:rPr>
        <w:t>רשב"י</w:t>
      </w:r>
      <w:proofErr w:type="spellEnd"/>
      <w:r>
        <w:rPr>
          <w:rtl/>
        </w:rPr>
        <w:t xml:space="preserve"> </w:t>
      </w:r>
      <w:proofErr w:type="spellStart"/>
      <w:r>
        <w:rPr>
          <w:rtl/>
        </w:rPr>
        <w:t>ור"א</w:t>
      </w:r>
      <w:proofErr w:type="spellEnd"/>
      <w:r>
        <w:rPr>
          <w:rtl/>
        </w:rPr>
        <w:t xml:space="preserve"> בנו אשר קבורים בעיר מירון כנודע, ואוכלים ושותים ושמחים שם. אני ראיתי </w:t>
      </w:r>
      <w:proofErr w:type="spellStart"/>
      <w:r>
        <w:rPr>
          <w:rtl/>
        </w:rPr>
        <w:t>למוז"ל</w:t>
      </w:r>
      <w:proofErr w:type="spellEnd"/>
      <w:r>
        <w:rPr>
          <w:rtl/>
        </w:rPr>
        <w:t xml:space="preserve"> שהלך לשם פ"א ביום ל"ג לעומר הוא וכל אנשי ביתו, וישב שם ג' ימים ראשונים של השבוע ההוא. וזה היה פעם הא' שבא ממצרים, אבל אין אני יודע אם אז היה בקי ויודע בחכמה הזו הנפלאה שהשיג אח"כ. </w:t>
      </w:r>
      <w:proofErr w:type="spellStart"/>
      <w:r>
        <w:rPr>
          <w:rtl/>
        </w:rPr>
        <w:t>והה"ר</w:t>
      </w:r>
      <w:proofErr w:type="spellEnd"/>
      <w:r>
        <w:rPr>
          <w:rtl/>
        </w:rPr>
        <w:t xml:space="preserve"> יונתן </w:t>
      </w:r>
      <w:proofErr w:type="spellStart"/>
      <w:r>
        <w:rPr>
          <w:rtl/>
        </w:rPr>
        <w:t>שאגי"ש</w:t>
      </w:r>
      <w:proofErr w:type="spellEnd"/>
      <w:r>
        <w:rPr>
          <w:rtl/>
        </w:rPr>
        <w:t xml:space="preserve"> העיד לי, שבשנה הא' קודם שהלכתי אני אצלו ללמוד עם </w:t>
      </w:r>
      <w:proofErr w:type="spellStart"/>
      <w:r>
        <w:rPr>
          <w:rtl/>
        </w:rPr>
        <w:t>מוז"ל</w:t>
      </w:r>
      <w:proofErr w:type="spellEnd"/>
      <w:r>
        <w:rPr>
          <w:rtl/>
        </w:rPr>
        <w:t xml:space="preserve">, שהוליך את בנו הקטן שם עם כל אנשי ביתו, ושם גילחו את ראשו כמנהג הידוע ועשה יום משתה ושמחה. גם העיד הר' אברהם הלוי, כי בשנה הנזכרת הלך גם הוא שם, והיה נוהג לומר בכל יום בברכת תשכון נחם ה' </w:t>
      </w:r>
      <w:proofErr w:type="spellStart"/>
      <w:r>
        <w:rPr>
          <w:rtl/>
        </w:rPr>
        <w:t>אלהינו</w:t>
      </w:r>
      <w:proofErr w:type="spellEnd"/>
      <w:r>
        <w:rPr>
          <w:rtl/>
        </w:rPr>
        <w:t xml:space="preserve"> </w:t>
      </w:r>
      <w:r>
        <w:rPr>
          <w:rtl/>
        </w:rPr>
        <w:lastRenderedPageBreak/>
        <w:t xml:space="preserve">את אבלי ציון </w:t>
      </w:r>
      <w:proofErr w:type="spellStart"/>
      <w:r>
        <w:rPr>
          <w:rtl/>
        </w:rPr>
        <w:t>כו</w:t>
      </w:r>
      <w:proofErr w:type="spellEnd"/>
      <w:r>
        <w:rPr>
          <w:rtl/>
        </w:rPr>
        <w:t xml:space="preserve">', וגם בהיותו שם אמר נחם </w:t>
      </w:r>
      <w:proofErr w:type="spellStart"/>
      <w:r>
        <w:rPr>
          <w:rtl/>
        </w:rPr>
        <w:t>כו</w:t>
      </w:r>
      <w:proofErr w:type="spellEnd"/>
      <w:r>
        <w:rPr>
          <w:rtl/>
        </w:rPr>
        <w:t xml:space="preserve">'. ואחר שגמר העמידה א"ל </w:t>
      </w:r>
      <w:proofErr w:type="spellStart"/>
      <w:r>
        <w:rPr>
          <w:rtl/>
        </w:rPr>
        <w:t>מוז"ל</w:t>
      </w:r>
      <w:proofErr w:type="spellEnd"/>
      <w:r>
        <w:rPr>
          <w:rtl/>
        </w:rPr>
        <w:t xml:space="preserve"> כי ראה בהקיץ את </w:t>
      </w:r>
      <w:proofErr w:type="spellStart"/>
      <w:r>
        <w:rPr>
          <w:rtl/>
        </w:rPr>
        <w:t>רשב"י</w:t>
      </w:r>
      <w:proofErr w:type="spellEnd"/>
      <w:r>
        <w:rPr>
          <w:rtl/>
        </w:rPr>
        <w:t xml:space="preserve"> ע"ה עומד על קברו, ואמר לו אמור אל האיש הזה אברהם הלוי כי למה אומר נחם ביום </w:t>
      </w:r>
      <w:proofErr w:type="spellStart"/>
      <w:r>
        <w:rPr>
          <w:rtl/>
        </w:rPr>
        <w:t>שמחתינו</w:t>
      </w:r>
      <w:proofErr w:type="spellEnd"/>
      <w:r>
        <w:rPr>
          <w:rtl/>
        </w:rPr>
        <w:t xml:space="preserve">, והנה לכן הוא יהיה בנחמה בקרוב, ולא יצא חדש ימים עד שמת לו בן א'. וכתבתי כל זה להורות שיש שרש במנהג הזה הנזכר, ובפרט כי </w:t>
      </w:r>
      <w:proofErr w:type="spellStart"/>
      <w:r>
        <w:rPr>
          <w:rtl/>
        </w:rPr>
        <w:t>רשב"י</w:t>
      </w:r>
      <w:proofErr w:type="spellEnd"/>
      <w:r>
        <w:rPr>
          <w:rtl/>
        </w:rPr>
        <w:t xml:space="preserve"> ע"ה הוא מחמשה תלמידיו הגדולים של ר"ע, ולכן זמן שמחתו ביום ל"ג לעומר. [</w:t>
      </w:r>
      <w:proofErr w:type="spellStart"/>
      <w:r>
        <w:rPr>
          <w:rtl/>
        </w:rPr>
        <w:t>הגירסא</w:t>
      </w:r>
      <w:proofErr w:type="spellEnd"/>
      <w:r>
        <w:rPr>
          <w:rtl/>
        </w:rPr>
        <w:t xml:space="preserve"> בעץ חיים: שיש שורש ליציאה זו, והטעם שמת </w:t>
      </w:r>
      <w:proofErr w:type="spellStart"/>
      <w:r>
        <w:rPr>
          <w:rtl/>
        </w:rPr>
        <w:t>רשב"י</w:t>
      </w:r>
      <w:proofErr w:type="spellEnd"/>
      <w:r>
        <w:rPr>
          <w:rtl/>
        </w:rPr>
        <w:t xml:space="preserve"> ביום ל"ג בעומר, כי הוא היה מתלמידי ר"ע שמתו בספירת העומר].</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11. </w:t>
      </w:r>
      <w:r>
        <w:rPr>
          <w:rFonts w:cs="Miriam"/>
          <w:u w:val="single"/>
          <w:rtl/>
        </w:rPr>
        <w:t xml:space="preserve">שו"ת טוב עין סימן </w:t>
      </w:r>
      <w:proofErr w:type="spellStart"/>
      <w:r>
        <w:rPr>
          <w:rFonts w:cs="Miriam"/>
          <w:u w:val="single"/>
          <w:rtl/>
        </w:rPr>
        <w:t>יח</w:t>
      </w:r>
      <w:proofErr w:type="spellEnd"/>
      <w:r>
        <w:rPr>
          <w:rtl/>
        </w:rPr>
        <w:t xml:space="preserve"> (</w:t>
      </w:r>
      <w:proofErr w:type="spellStart"/>
      <w:r>
        <w:rPr>
          <w:rtl/>
        </w:rPr>
        <w:t>לחיד"א</w:t>
      </w:r>
      <w:proofErr w:type="spellEnd"/>
      <w:r>
        <w:rPr>
          <w:rtl/>
        </w:rPr>
        <w:t xml:space="preserve">) </w:t>
      </w:r>
    </w:p>
    <w:p w:rsidR="001D00F3" w:rsidRDefault="001D00F3" w:rsidP="001D00F3">
      <w:pPr>
        <w:spacing w:after="0" w:line="240" w:lineRule="auto"/>
        <w:jc w:val="both"/>
        <w:rPr>
          <w:rtl/>
        </w:rPr>
      </w:pPr>
      <w:r>
        <w:rPr>
          <w:rtl/>
        </w:rPr>
        <w:t xml:space="preserve">ומה </w:t>
      </w:r>
      <w:proofErr w:type="spellStart"/>
      <w:r>
        <w:rPr>
          <w:rtl/>
        </w:rPr>
        <w:t>שעושין</w:t>
      </w:r>
      <w:proofErr w:type="spellEnd"/>
      <w:r>
        <w:rPr>
          <w:rtl/>
        </w:rPr>
        <w:t xml:space="preserve"> שמחה בל"ג, אפשר </w:t>
      </w:r>
      <w:proofErr w:type="spellStart"/>
      <w:r>
        <w:rPr>
          <w:rtl/>
        </w:rPr>
        <w:t>דר"ע</w:t>
      </w:r>
      <w:proofErr w:type="spellEnd"/>
      <w:r>
        <w:rPr>
          <w:rtl/>
        </w:rPr>
        <w:t xml:space="preserve"> היה כלל גדול בתורה ולמדה לכ"ד אלף תלמידים ומתו, ונשאר העולם שמם. ויום ל"ג התחיל לשנות </w:t>
      </w:r>
      <w:proofErr w:type="spellStart"/>
      <w:r>
        <w:rPr>
          <w:rtl/>
        </w:rPr>
        <w:t>לרשב"י</w:t>
      </w:r>
      <w:proofErr w:type="spellEnd"/>
      <w:r>
        <w:rPr>
          <w:rtl/>
        </w:rPr>
        <w:t xml:space="preserve"> ורבי מאיר ורבי יוסי </w:t>
      </w:r>
      <w:proofErr w:type="spellStart"/>
      <w:r>
        <w:rPr>
          <w:rtl/>
        </w:rPr>
        <w:t>וכו</w:t>
      </w:r>
      <w:proofErr w:type="spellEnd"/>
      <w:r>
        <w:rPr>
          <w:rtl/>
        </w:rPr>
        <w:t xml:space="preserve">', ויאור להם שתחזור התורה ולכך עושים שמחה. </w:t>
      </w:r>
    </w:p>
    <w:p w:rsidR="001D00F3" w:rsidRDefault="001D00F3" w:rsidP="001D00F3">
      <w:pPr>
        <w:spacing w:after="0" w:line="240" w:lineRule="auto"/>
        <w:jc w:val="both"/>
        <w:rPr>
          <w:rtl/>
        </w:rPr>
      </w:pPr>
      <w:r>
        <w:rPr>
          <w:rFonts w:cs="Miriam"/>
          <w:sz w:val="22"/>
          <w:szCs w:val="22"/>
          <w:u w:val="single"/>
          <w:rtl/>
        </w:rPr>
        <w:t>חומת אנך קהלת פרק ג פסוק יא</w:t>
      </w:r>
      <w:r>
        <w:rPr>
          <w:rtl/>
        </w:rPr>
        <w:t xml:space="preserve"> (</w:t>
      </w:r>
      <w:proofErr w:type="spellStart"/>
      <w:r>
        <w:rPr>
          <w:rtl/>
        </w:rPr>
        <w:t>לחיד"א</w:t>
      </w:r>
      <w:proofErr w:type="spellEnd"/>
      <w:r>
        <w:rPr>
          <w:rtl/>
        </w:rPr>
        <w:t>- על התנ"ך)</w:t>
      </w:r>
    </w:p>
    <w:p w:rsidR="001D00F3" w:rsidRDefault="001D00F3" w:rsidP="001D00F3">
      <w:pPr>
        <w:spacing w:after="0" w:line="240" w:lineRule="auto"/>
        <w:jc w:val="both"/>
        <w:rPr>
          <w:rtl/>
        </w:rPr>
      </w:pPr>
      <w:proofErr w:type="spellStart"/>
      <w:r>
        <w:rPr>
          <w:rtl/>
        </w:rPr>
        <w:t>דהצדיק</w:t>
      </w:r>
      <w:proofErr w:type="spellEnd"/>
      <w:r>
        <w:rPr>
          <w:rtl/>
        </w:rPr>
        <w:t xml:space="preserve"> יום פטירתו הוא יומא </w:t>
      </w:r>
      <w:proofErr w:type="spellStart"/>
      <w:r>
        <w:rPr>
          <w:rtl/>
        </w:rPr>
        <w:t>דהלולא</w:t>
      </w:r>
      <w:proofErr w:type="spellEnd"/>
      <w:r>
        <w:rPr>
          <w:rtl/>
        </w:rPr>
        <w:t xml:space="preserve">, עלה בקבץ כל אשר סיגל מתורה ומצות, ואל על יקראוהו לאור באור החיים ולהתענג על ה'. ואדרבא להיות מזלו בריא וחזק לכן יפטר </w:t>
      </w:r>
      <w:proofErr w:type="spellStart"/>
      <w:r>
        <w:rPr>
          <w:rtl/>
        </w:rPr>
        <w:t>מעה"ז</w:t>
      </w:r>
      <w:proofErr w:type="spellEnd"/>
      <w:r>
        <w:rPr>
          <w:rtl/>
        </w:rPr>
        <w:t xml:space="preserve"> הנפסד לתור לו מנוחה לעידניה </w:t>
      </w:r>
      <w:proofErr w:type="spellStart"/>
      <w:r>
        <w:rPr>
          <w:rtl/>
        </w:rPr>
        <w:t>קא</w:t>
      </w:r>
      <w:proofErr w:type="spellEnd"/>
      <w:r>
        <w:rPr>
          <w:rtl/>
        </w:rPr>
        <w:t xml:space="preserve"> אזיל.</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12. </w:t>
      </w:r>
      <w:r>
        <w:rPr>
          <w:rFonts w:ascii="Miriam" w:hAnsi="Miriam" w:cs="Miriam"/>
          <w:u w:val="single"/>
          <w:rtl/>
        </w:rPr>
        <w:t xml:space="preserve">שו"ת שואל ומשיב </w:t>
      </w:r>
      <w:proofErr w:type="spellStart"/>
      <w:r>
        <w:rPr>
          <w:rFonts w:ascii="Miriam" w:hAnsi="Miriam" w:cs="Miriam"/>
          <w:u w:val="single"/>
          <w:rtl/>
        </w:rPr>
        <w:t>חמישאה</w:t>
      </w:r>
      <w:proofErr w:type="spellEnd"/>
      <w:r>
        <w:rPr>
          <w:rFonts w:ascii="Miriam" w:hAnsi="Miriam" w:cs="Miriam"/>
          <w:u w:val="single"/>
          <w:rtl/>
        </w:rPr>
        <w:t xml:space="preserve"> - שאלה לט</w:t>
      </w:r>
      <w:r>
        <w:rPr>
          <w:rtl/>
        </w:rPr>
        <w:t xml:space="preserve"> (</w:t>
      </w:r>
      <w:proofErr w:type="spellStart"/>
      <w:r>
        <w:rPr>
          <w:rtl/>
        </w:rPr>
        <w:t>לר</w:t>
      </w:r>
      <w:proofErr w:type="spellEnd"/>
      <w:r>
        <w:rPr>
          <w:rtl/>
        </w:rPr>
        <w:t>' יוסף שאול נתנזון)</w:t>
      </w:r>
    </w:p>
    <w:p w:rsidR="001D00F3" w:rsidRDefault="001D00F3" w:rsidP="001D00F3">
      <w:pPr>
        <w:spacing w:after="0" w:line="240" w:lineRule="auto"/>
        <w:jc w:val="both"/>
        <w:rPr>
          <w:rtl/>
        </w:rPr>
      </w:pPr>
      <w:r>
        <w:rPr>
          <w:rtl/>
        </w:rPr>
        <w:t xml:space="preserve">באמת תמהתי, דהרי במות צדיק וחכם יש להתענות...ואיך נעשה יו"ט במות רבינו הגדול </w:t>
      </w:r>
      <w:proofErr w:type="spellStart"/>
      <w:r>
        <w:rPr>
          <w:rtl/>
        </w:rPr>
        <w:t>רשב"י</w:t>
      </w:r>
      <w:proofErr w:type="spellEnd"/>
      <w:r>
        <w:rPr>
          <w:rtl/>
        </w:rPr>
        <w:t xml:space="preserve"> ובמות משה רע"ה אנו </w:t>
      </w:r>
      <w:proofErr w:type="spellStart"/>
      <w:r>
        <w:rPr>
          <w:rtl/>
        </w:rPr>
        <w:t>עושין</w:t>
      </w:r>
      <w:proofErr w:type="spellEnd"/>
      <w:r>
        <w:rPr>
          <w:rtl/>
        </w:rPr>
        <w:t xml:space="preserve"> ז' אדר? ואם זוהר קרא </w:t>
      </w:r>
      <w:proofErr w:type="spellStart"/>
      <w:r>
        <w:rPr>
          <w:rtl/>
        </w:rPr>
        <w:t>הלולא</w:t>
      </w:r>
      <w:proofErr w:type="spellEnd"/>
      <w:r>
        <w:rPr>
          <w:rtl/>
        </w:rPr>
        <w:t xml:space="preserve"> </w:t>
      </w:r>
      <w:proofErr w:type="spellStart"/>
      <w:r>
        <w:rPr>
          <w:rtl/>
        </w:rPr>
        <w:t>דרשב"י</w:t>
      </w:r>
      <w:proofErr w:type="spellEnd"/>
      <w:r>
        <w:rPr>
          <w:rtl/>
        </w:rPr>
        <w:t xml:space="preserve">, היינו לו </w:t>
      </w:r>
      <w:proofErr w:type="spellStart"/>
      <w:r>
        <w:rPr>
          <w:rtl/>
        </w:rPr>
        <w:t>שודאי</w:t>
      </w:r>
      <w:proofErr w:type="spellEnd"/>
      <w:r>
        <w:rPr>
          <w:rtl/>
        </w:rPr>
        <w:t xml:space="preserve"> שמחה שהלך למנוחה אבל אותנו עזב לאנחה,</w:t>
      </w:r>
    </w:p>
    <w:p w:rsidR="001D00F3" w:rsidRDefault="001D00F3" w:rsidP="001D00F3">
      <w:pPr>
        <w:spacing w:after="0" w:line="240" w:lineRule="auto"/>
        <w:jc w:val="both"/>
        <w:rPr>
          <w:rtl/>
        </w:rPr>
      </w:pPr>
      <w:r>
        <w:rPr>
          <w:rtl/>
        </w:rPr>
        <w:t xml:space="preserve">והרבה יש לדבר בזה...בפרט בדבר שנהגו </w:t>
      </w:r>
      <w:proofErr w:type="spellStart"/>
      <w:r>
        <w:rPr>
          <w:rtl/>
        </w:rPr>
        <w:t>וחושבין</w:t>
      </w:r>
      <w:proofErr w:type="spellEnd"/>
      <w:r>
        <w:rPr>
          <w:rtl/>
        </w:rPr>
        <w:t xml:space="preserve"> ההמון </w:t>
      </w:r>
      <w:proofErr w:type="spellStart"/>
      <w:r>
        <w:rPr>
          <w:rtl/>
        </w:rPr>
        <w:t>שמצוה</w:t>
      </w:r>
      <w:proofErr w:type="spellEnd"/>
      <w:r>
        <w:rPr>
          <w:rtl/>
        </w:rPr>
        <w:t xml:space="preserve"> הם </w:t>
      </w:r>
      <w:proofErr w:type="spellStart"/>
      <w:r>
        <w:rPr>
          <w:rtl/>
        </w:rPr>
        <w:t>עושין</w:t>
      </w:r>
      <w:proofErr w:type="spellEnd"/>
      <w:r>
        <w:rPr>
          <w:rtl/>
        </w:rPr>
        <w:t xml:space="preserve">, שקשה לפרוש וישראל קדושי' ורוצים לזכות </w:t>
      </w:r>
      <w:proofErr w:type="spellStart"/>
      <w:r>
        <w:rPr>
          <w:rtl/>
        </w:rPr>
        <w:t>במצוה</w:t>
      </w:r>
      <w:proofErr w:type="spellEnd"/>
      <w:r>
        <w:rPr>
          <w:rtl/>
        </w:rPr>
        <w:t xml:space="preserve">. ופשיטא שבימי האר"י ושאר קדושים שבארץ, לא היו עושים רק לימוד על קברו ותפלות ותחנונים שבמותו וביום זה יתעורר רחמים על ישראל...ואח"כ חשבו למנהג קדום, ומתייראים שלא יענשו ח"ו. ואני ערב להם שאם היו לוקחים אותו ממון, והיו מפרנסים עניי א"י, שיותר היה ניחא </w:t>
      </w:r>
      <w:proofErr w:type="spellStart"/>
      <w:r>
        <w:rPr>
          <w:rtl/>
        </w:rPr>
        <w:t>לרשב"י</w:t>
      </w:r>
      <w:proofErr w:type="spellEnd"/>
      <w:r>
        <w:rPr>
          <w:rtl/>
        </w:rPr>
        <w:t xml:space="preserve"> והנאה לו והנאה לעולם.</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13. </w:t>
      </w:r>
      <w:r>
        <w:rPr>
          <w:rFonts w:ascii="Miriam" w:hAnsi="Miriam" w:cs="Miriam"/>
          <w:u w:val="single"/>
          <w:rtl/>
        </w:rPr>
        <w:t>ספר יערות דבש - חלק שני - דרוש יא</w:t>
      </w:r>
      <w:r>
        <w:rPr>
          <w:rtl/>
        </w:rPr>
        <w:t xml:space="preserve"> </w:t>
      </w:r>
    </w:p>
    <w:p w:rsidR="001D00F3" w:rsidRDefault="001D00F3" w:rsidP="001D00F3">
      <w:pPr>
        <w:spacing w:after="0" w:line="240" w:lineRule="auto"/>
        <w:jc w:val="both"/>
        <w:rPr>
          <w:rtl/>
        </w:rPr>
      </w:pPr>
      <w:r>
        <w:rPr>
          <w:rtl/>
        </w:rPr>
        <w:t xml:space="preserve">ל"ג בעומר הוא הילולא </w:t>
      </w:r>
      <w:proofErr w:type="spellStart"/>
      <w:r>
        <w:rPr>
          <w:rtl/>
        </w:rPr>
        <w:t>דרשב"י</w:t>
      </w:r>
      <w:proofErr w:type="spellEnd"/>
      <w:r>
        <w:rPr>
          <w:rtl/>
        </w:rPr>
        <w:t xml:space="preserve"> כי מת אז, והיה למעלה הילולא...וראוי לכל איש הירא וחרד, לשום אל לבו יום ההוא לשוב בתשובה. כי זכות </w:t>
      </w:r>
      <w:proofErr w:type="spellStart"/>
      <w:r>
        <w:rPr>
          <w:rtl/>
        </w:rPr>
        <w:t>רשב"י</w:t>
      </w:r>
      <w:proofErr w:type="spellEnd"/>
      <w:r>
        <w:rPr>
          <w:rtl/>
        </w:rPr>
        <w:t xml:space="preserve"> מסייעת...ולא לבלות זמן </w:t>
      </w:r>
      <w:proofErr w:type="spellStart"/>
      <w:r>
        <w:rPr>
          <w:rtl/>
        </w:rPr>
        <w:t>בעו"ה</w:t>
      </w:r>
      <w:proofErr w:type="spellEnd"/>
      <w:r>
        <w:rPr>
          <w:rtl/>
        </w:rPr>
        <w:t xml:space="preserve"> בהבלי עולם, אשר הוא לצדיק לצער.</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14. </w:t>
      </w:r>
      <w:r>
        <w:rPr>
          <w:rFonts w:ascii="Miriam" w:hAnsi="Miriam" w:cs="Miriam"/>
          <w:u w:val="single"/>
          <w:rtl/>
        </w:rPr>
        <w:t>ספר חמדת ימים - עומר - פרק ב</w:t>
      </w:r>
      <w:r>
        <w:rPr>
          <w:rtl/>
        </w:rPr>
        <w:t xml:space="preserve"> (הו"ל ע"י ר' יעקב ישראל </w:t>
      </w:r>
      <w:proofErr w:type="spellStart"/>
      <w:r>
        <w:rPr>
          <w:rtl/>
        </w:rPr>
        <w:t>אלגזי</w:t>
      </w:r>
      <w:proofErr w:type="spellEnd"/>
      <w:r>
        <w:rPr>
          <w:rtl/>
        </w:rPr>
        <w:t xml:space="preserve"> לפני כ 300 שנה)</w:t>
      </w:r>
    </w:p>
    <w:p w:rsidR="001D00F3" w:rsidRDefault="001D00F3" w:rsidP="001D00F3">
      <w:pPr>
        <w:spacing w:after="0" w:line="240" w:lineRule="auto"/>
        <w:jc w:val="both"/>
        <w:rPr>
          <w:rtl/>
        </w:rPr>
      </w:pPr>
      <w:r>
        <w:rPr>
          <w:rtl/>
        </w:rPr>
        <w:t xml:space="preserve">ונמצא כתוב בספרי הקדמונים, שיום ל"ג לעומר הוא יומא </w:t>
      </w:r>
      <w:proofErr w:type="spellStart"/>
      <w:r>
        <w:rPr>
          <w:rtl/>
        </w:rPr>
        <w:t>דאתפטר</w:t>
      </w:r>
      <w:proofErr w:type="spellEnd"/>
      <w:r>
        <w:rPr>
          <w:rtl/>
        </w:rPr>
        <w:t xml:space="preserve"> </w:t>
      </w:r>
      <w:proofErr w:type="spellStart"/>
      <w:r>
        <w:rPr>
          <w:rtl/>
        </w:rPr>
        <w:t>רשב"י</w:t>
      </w:r>
      <w:proofErr w:type="spellEnd"/>
      <w:r>
        <w:rPr>
          <w:rtl/>
        </w:rPr>
        <w:t xml:space="preserve"> ע"ה מן עלמא. ונוהגים לקבוע בליל זה לימוד </w:t>
      </w:r>
      <w:proofErr w:type="spellStart"/>
      <w:r>
        <w:rPr>
          <w:rtl/>
        </w:rPr>
        <w:t>ברזין</w:t>
      </w:r>
      <w:proofErr w:type="spellEnd"/>
      <w:r>
        <w:rPr>
          <w:rtl/>
        </w:rPr>
        <w:t xml:space="preserve"> </w:t>
      </w:r>
      <w:proofErr w:type="spellStart"/>
      <w:r>
        <w:rPr>
          <w:rtl/>
        </w:rPr>
        <w:t>דחכמתא</w:t>
      </w:r>
      <w:proofErr w:type="spellEnd"/>
      <w:r>
        <w:rPr>
          <w:rtl/>
        </w:rPr>
        <w:t xml:space="preserve"> </w:t>
      </w:r>
      <w:proofErr w:type="spellStart"/>
      <w:r>
        <w:rPr>
          <w:rtl/>
        </w:rPr>
        <w:t>דיליה</w:t>
      </w:r>
      <w:proofErr w:type="spellEnd"/>
      <w:r>
        <w:rPr>
          <w:rtl/>
        </w:rPr>
        <w:t xml:space="preserve"> ובאדרא זוטא, וששים ושמחים בהילולא </w:t>
      </w:r>
      <w:proofErr w:type="spellStart"/>
      <w:r>
        <w:rPr>
          <w:rtl/>
        </w:rPr>
        <w:t>דיליה</w:t>
      </w:r>
      <w:proofErr w:type="spellEnd"/>
      <w:r>
        <w:rPr>
          <w:rtl/>
        </w:rPr>
        <w:t>, אשרי אנוש יעשה זאת:</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15. </w:t>
      </w:r>
      <w:r>
        <w:rPr>
          <w:rFonts w:cs="Miriam"/>
          <w:u w:val="single"/>
          <w:rtl/>
        </w:rPr>
        <w:t xml:space="preserve">ליקוטי </w:t>
      </w:r>
      <w:proofErr w:type="spellStart"/>
      <w:r>
        <w:rPr>
          <w:rFonts w:cs="Miriam"/>
          <w:u w:val="single"/>
          <w:rtl/>
        </w:rPr>
        <w:t>הש"ס</w:t>
      </w:r>
      <w:proofErr w:type="spellEnd"/>
      <w:r>
        <w:rPr>
          <w:rtl/>
        </w:rPr>
        <w:t xml:space="preserve"> (מהאר"י)</w:t>
      </w:r>
    </w:p>
    <w:p w:rsidR="001D00F3" w:rsidRDefault="001D00F3" w:rsidP="001D00F3">
      <w:pPr>
        <w:spacing w:after="0" w:line="240" w:lineRule="auto"/>
        <w:jc w:val="both"/>
        <w:rPr>
          <w:rtl/>
        </w:rPr>
      </w:pPr>
      <w:r>
        <w:rPr>
          <w:rtl/>
        </w:rPr>
        <w:t xml:space="preserve">אגרא דבי </w:t>
      </w:r>
      <w:proofErr w:type="spellStart"/>
      <w:r>
        <w:rPr>
          <w:rtl/>
        </w:rPr>
        <w:t>הלולא</w:t>
      </w:r>
      <w:proofErr w:type="spellEnd"/>
      <w:r>
        <w:rPr>
          <w:rtl/>
        </w:rPr>
        <w:t xml:space="preserve"> </w:t>
      </w:r>
      <w:proofErr w:type="spellStart"/>
      <w:r>
        <w:rPr>
          <w:rtl/>
        </w:rPr>
        <w:t>מלולא</w:t>
      </w:r>
      <w:proofErr w:type="spellEnd"/>
      <w:r>
        <w:rPr>
          <w:rtl/>
        </w:rPr>
        <w:t xml:space="preserve">. הנה זה סוד </w:t>
      </w:r>
      <w:proofErr w:type="spellStart"/>
      <w:r>
        <w:rPr>
          <w:rtl/>
        </w:rPr>
        <w:t>הלולא</w:t>
      </w:r>
      <w:proofErr w:type="spellEnd"/>
      <w:r>
        <w:rPr>
          <w:rtl/>
        </w:rPr>
        <w:t xml:space="preserve"> </w:t>
      </w:r>
      <w:proofErr w:type="spellStart"/>
      <w:r>
        <w:rPr>
          <w:rtl/>
        </w:rPr>
        <w:t>דצדיקיא</w:t>
      </w:r>
      <w:proofErr w:type="spellEnd"/>
      <w:r>
        <w:rPr>
          <w:rtl/>
        </w:rPr>
        <w:t xml:space="preserve">, </w:t>
      </w:r>
      <w:proofErr w:type="spellStart"/>
      <w:r>
        <w:rPr>
          <w:rtl/>
        </w:rPr>
        <w:t>שארז"ל</w:t>
      </w:r>
      <w:proofErr w:type="spellEnd"/>
      <w:r>
        <w:rPr>
          <w:rtl/>
        </w:rPr>
        <w:t xml:space="preserve"> כי ביום פטירת הצדיק מן העולם אין העסק כי אם בתורה </w:t>
      </w:r>
      <w:proofErr w:type="spellStart"/>
      <w:r>
        <w:rPr>
          <w:rtl/>
        </w:rPr>
        <w:t>ובמע"ט</w:t>
      </w:r>
      <w:proofErr w:type="spellEnd"/>
      <w:r>
        <w:rPr>
          <w:rtl/>
        </w:rPr>
        <w:t xml:space="preserve"> אשר חידש הוא. וזהו סוד אגרא דבי </w:t>
      </w:r>
      <w:proofErr w:type="spellStart"/>
      <w:r>
        <w:rPr>
          <w:rtl/>
        </w:rPr>
        <w:t>הלולא</w:t>
      </w:r>
      <w:proofErr w:type="spellEnd"/>
      <w:r>
        <w:rPr>
          <w:rtl/>
        </w:rPr>
        <w:t xml:space="preserve"> </w:t>
      </w:r>
      <w:proofErr w:type="spellStart"/>
      <w:r>
        <w:rPr>
          <w:rtl/>
        </w:rPr>
        <w:t>מלולא</w:t>
      </w:r>
      <w:proofErr w:type="spellEnd"/>
      <w:r>
        <w:rPr>
          <w:rtl/>
        </w:rPr>
        <w:t xml:space="preserve"> - פירוש מלוליו ודבריו שחידש הוא. </w:t>
      </w:r>
    </w:p>
    <w:p w:rsidR="001D00F3" w:rsidRDefault="001D00F3" w:rsidP="001D00F3">
      <w:pPr>
        <w:spacing w:after="0" w:line="240" w:lineRule="auto"/>
        <w:jc w:val="both"/>
        <w:rPr>
          <w:rtl/>
        </w:rPr>
      </w:pPr>
    </w:p>
    <w:p w:rsidR="001D00F3" w:rsidRDefault="001D00F3" w:rsidP="001D00F3">
      <w:pPr>
        <w:spacing w:after="0" w:line="240" w:lineRule="auto"/>
        <w:jc w:val="both"/>
        <w:rPr>
          <w:sz w:val="22"/>
          <w:szCs w:val="22"/>
          <w:rtl/>
        </w:rPr>
      </w:pPr>
      <w:r>
        <w:rPr>
          <w:rFonts w:ascii="Narkisim" w:hAnsi="Narkisim"/>
          <w:rtl/>
        </w:rPr>
        <w:t xml:space="preserve">16. </w:t>
      </w:r>
      <w:r>
        <w:rPr>
          <w:rFonts w:cs="Miriam"/>
          <w:u w:val="single"/>
          <w:rtl/>
        </w:rPr>
        <w:t>בני יששכר מאמרי חודש אייר מאמר ג - ל"ג בעומר</w:t>
      </w:r>
      <w:r>
        <w:rPr>
          <w:sz w:val="22"/>
          <w:szCs w:val="22"/>
          <w:rtl/>
        </w:rPr>
        <w:t xml:space="preserve"> </w:t>
      </w:r>
    </w:p>
    <w:p w:rsidR="001D00F3" w:rsidRDefault="001D00F3" w:rsidP="001D00F3">
      <w:pPr>
        <w:spacing w:after="0" w:line="240" w:lineRule="auto"/>
        <w:jc w:val="both"/>
        <w:rPr>
          <w:rtl/>
        </w:rPr>
      </w:pPr>
      <w:r>
        <w:rPr>
          <w:rtl/>
        </w:rPr>
        <w:t xml:space="preserve">הנה יום הזה ל"ג בעומר יומא </w:t>
      </w:r>
      <w:proofErr w:type="spellStart"/>
      <w:r>
        <w:rPr>
          <w:rtl/>
        </w:rPr>
        <w:t>דהילולא</w:t>
      </w:r>
      <w:proofErr w:type="spellEnd"/>
      <w:r>
        <w:rPr>
          <w:rtl/>
        </w:rPr>
        <w:t xml:space="preserve"> </w:t>
      </w:r>
      <w:proofErr w:type="spellStart"/>
      <w:r>
        <w:rPr>
          <w:rtl/>
        </w:rPr>
        <w:t>דרשב"י</w:t>
      </w:r>
      <w:proofErr w:type="spellEnd"/>
      <w:r>
        <w:rPr>
          <w:rtl/>
        </w:rPr>
        <w:t xml:space="preserve">, בו ביום עלה לשמי מרומים, ומסתמא ביום זה נולד ג"כ כי הקב"ה ממלא שנותיהם של צדיקים...הנה בו ביום שמתחיל האור כי טוב להאיר מן התורה, היינו </w:t>
      </w:r>
      <w:proofErr w:type="spellStart"/>
      <w:r>
        <w:rPr>
          <w:rtl/>
        </w:rPr>
        <w:t>טו"ב</w:t>
      </w:r>
      <w:proofErr w:type="spellEnd"/>
      <w:r>
        <w:rPr>
          <w:rtl/>
        </w:rPr>
        <w:t xml:space="preserve"> ימים קודם מתן תורה, בו ביום נתגלית הנשמה הקדושה בעולם. ובזה תבין מנהג ישראל תורה הוא, להדליק נרות ומאורות ביום זה, לכבוד האור כי טוב שמתחיל להתנוצץ ביום זה היקר ל"ג בעומר </w:t>
      </w:r>
      <w:proofErr w:type="spellStart"/>
      <w:r>
        <w:rPr>
          <w:rtl/>
        </w:rPr>
        <w:t>טו"ב</w:t>
      </w:r>
      <w:proofErr w:type="spellEnd"/>
      <w:r>
        <w:rPr>
          <w:rtl/>
        </w:rPr>
        <w:t xml:space="preserve"> ימים קודם </w:t>
      </w:r>
      <w:proofErr w:type="spellStart"/>
      <w:r>
        <w:rPr>
          <w:rtl/>
        </w:rPr>
        <w:t>מ"ת</w:t>
      </w:r>
      <w:proofErr w:type="spellEnd"/>
      <w:r>
        <w:rPr>
          <w:rtl/>
        </w:rPr>
        <w:t xml:space="preserve">. ולכבוד נשמת מאור התורה בוצינא קדישא אשר נתגלה ביום הזה, ובו עלה לשמי מרומים והוא יומא </w:t>
      </w:r>
      <w:proofErr w:type="spellStart"/>
      <w:r>
        <w:rPr>
          <w:rtl/>
        </w:rPr>
        <w:t>דהילולא</w:t>
      </w:r>
      <w:proofErr w:type="spellEnd"/>
      <w:r>
        <w:rPr>
          <w:rtl/>
        </w:rPr>
        <w:t xml:space="preserve"> </w:t>
      </w:r>
      <w:proofErr w:type="spellStart"/>
      <w:r>
        <w:rPr>
          <w:rtl/>
        </w:rPr>
        <w:t>דיליה</w:t>
      </w:r>
      <w:proofErr w:type="spellEnd"/>
      <w:r>
        <w:rPr>
          <w:rtl/>
        </w:rPr>
        <w:t xml:space="preserve">. לאורו נסע ונלך, לכבוד ספרו הקדוש זהר המאיר ומבהיק מסוף העולם ועד סופו, והוא מאיר לנו </w:t>
      </w:r>
      <w:proofErr w:type="spellStart"/>
      <w:r>
        <w:rPr>
          <w:rtl/>
        </w:rPr>
        <w:t>בגלותינו</w:t>
      </w:r>
      <w:proofErr w:type="spellEnd"/>
      <w:r>
        <w:rPr>
          <w:rtl/>
        </w:rPr>
        <w:t xml:space="preserve"> עד כי יבא משיח צדקנו.</w:t>
      </w:r>
    </w:p>
    <w:p w:rsidR="001D00F3" w:rsidRDefault="001D00F3" w:rsidP="001D00F3">
      <w:pPr>
        <w:spacing w:after="0" w:line="240" w:lineRule="auto"/>
        <w:jc w:val="both"/>
        <w:rPr>
          <w:rtl/>
        </w:rPr>
      </w:pPr>
      <w:r>
        <w:rPr>
          <w:rtl/>
        </w:rPr>
        <w:t xml:space="preserve">17. </w:t>
      </w:r>
      <w:r>
        <w:rPr>
          <w:rFonts w:cs="Miriam"/>
          <w:u w:val="single"/>
          <w:rtl/>
        </w:rPr>
        <w:t>ר' צדוק הכהן מלובלין - פוקד עקרים אות ו</w:t>
      </w:r>
      <w:r>
        <w:rPr>
          <w:rtl/>
        </w:rPr>
        <w:t xml:space="preserve"> </w:t>
      </w:r>
    </w:p>
    <w:p w:rsidR="001D00F3" w:rsidRDefault="001D00F3" w:rsidP="001D00F3">
      <w:pPr>
        <w:spacing w:after="0" w:line="240" w:lineRule="auto"/>
        <w:jc w:val="both"/>
        <w:rPr>
          <w:rtl/>
        </w:rPr>
      </w:pPr>
      <w:r>
        <w:rPr>
          <w:rtl/>
        </w:rPr>
        <w:t xml:space="preserve">כן קבלתי כי הגם שהדורות הולכים ומתמעטים הנקודה שבלב הולכת ומזדככת בכל דור...ע"י תוספת סיגול מצוות ומעשים טובים של כנסת ישראל, והתחדשות תורה שבע"פ של חכמי </w:t>
      </w:r>
      <w:proofErr w:type="spellStart"/>
      <w:r>
        <w:rPr>
          <w:rtl/>
        </w:rPr>
        <w:t>כנס"י</w:t>
      </w:r>
      <w:proofErr w:type="spellEnd"/>
      <w:r>
        <w:rPr>
          <w:rtl/>
        </w:rPr>
        <w:t xml:space="preserve">. שאין לך דור שאין בו התחדשות חכמת התורה שבע"פ של חכמי ישראל שבאותו דור, </w:t>
      </w:r>
      <w:proofErr w:type="spellStart"/>
      <w:r>
        <w:rPr>
          <w:rtl/>
        </w:rPr>
        <w:t>ועי"ז</w:t>
      </w:r>
      <w:proofErr w:type="spellEnd"/>
      <w:r>
        <w:rPr>
          <w:rtl/>
        </w:rPr>
        <w:t xml:space="preserve"> נוסף קדושה בכלל הכנסת ישראל, שהטוב שבהם הוא הנשאר, וזהו תוספת קדושת השכינה השוכנת במעמקי הלב של כנסת ישראל...והן הם התולדות של צדיקים: </w:t>
      </w:r>
    </w:p>
    <w:p w:rsidR="001D00F3" w:rsidRDefault="001D00F3" w:rsidP="001D00F3">
      <w:pPr>
        <w:spacing w:after="0" w:line="240" w:lineRule="auto"/>
        <w:jc w:val="both"/>
        <w:rPr>
          <w:rtl/>
        </w:rPr>
      </w:pPr>
      <w:r>
        <w:rPr>
          <w:rtl/>
        </w:rPr>
        <w:t xml:space="preserve">וזהו ענין יומא </w:t>
      </w:r>
      <w:proofErr w:type="spellStart"/>
      <w:r>
        <w:rPr>
          <w:rtl/>
        </w:rPr>
        <w:t>דהלולא</w:t>
      </w:r>
      <w:proofErr w:type="spellEnd"/>
      <w:r>
        <w:rPr>
          <w:rtl/>
        </w:rPr>
        <w:t xml:space="preserve"> שבפטירת הצדיקים, כידוע מפטירת רבי שמעון בן יוחאי. </w:t>
      </w:r>
      <w:proofErr w:type="spellStart"/>
      <w:r>
        <w:rPr>
          <w:rtl/>
        </w:rPr>
        <w:t>ומצינו</w:t>
      </w:r>
      <w:proofErr w:type="spellEnd"/>
      <w:r>
        <w:rPr>
          <w:rtl/>
        </w:rPr>
        <w:t xml:space="preserve"> איפכא בז' אדר פטירת משה רבינו ע"ה </w:t>
      </w:r>
      <w:proofErr w:type="spellStart"/>
      <w:r>
        <w:rPr>
          <w:rtl/>
        </w:rPr>
        <w:t>מתענין</w:t>
      </w:r>
      <w:proofErr w:type="spellEnd"/>
      <w:r>
        <w:rPr>
          <w:rtl/>
        </w:rPr>
        <w:t xml:space="preserve">, וכן כל תענית צדיקים שנזכר במגילת תענית </w:t>
      </w:r>
      <w:proofErr w:type="spellStart"/>
      <w:r>
        <w:rPr>
          <w:rtl/>
        </w:rPr>
        <w:t>ובשו"ע</w:t>
      </w:r>
      <w:proofErr w:type="spellEnd"/>
      <w:r>
        <w:rPr>
          <w:rtl/>
        </w:rPr>
        <w:t xml:space="preserve">...אבל כולם מדורות הנביאים, כי הנביא שמת לא נשאר מנביאתו בעולם הזה: וכן במשה רע"ה שהוא שורש התורה שבכתב, דבר זה א"א להיות נשאר בלבבות בני ישראל. כי מה שהוא בלבב חכמה של חכמי ישראל, שהוא חכם </w:t>
      </w:r>
      <w:proofErr w:type="spellStart"/>
      <w:r>
        <w:rPr>
          <w:rtl/>
        </w:rPr>
        <w:t>דעדיף</w:t>
      </w:r>
      <w:proofErr w:type="spellEnd"/>
      <w:r>
        <w:rPr>
          <w:rtl/>
        </w:rPr>
        <w:t xml:space="preserve"> מנביא, זהו חכמת תורה שבעל פה, אבל תורה שבכתב שהיא חכמת הקב"ה...ועל כן במיתתם קבעו תענית, כי במותם נגנזה חכמתם. ומה שאין כן חכמי תורה שבע"פ, אדרבא במיתתם נקבע חכמתם כדרבונות בלבבות </w:t>
      </w:r>
      <w:proofErr w:type="spellStart"/>
      <w:r>
        <w:rPr>
          <w:rtl/>
        </w:rPr>
        <w:t>בנ"י</w:t>
      </w:r>
      <w:proofErr w:type="spellEnd"/>
      <w:r>
        <w:rPr>
          <w:rtl/>
        </w:rPr>
        <w:t xml:space="preserve"> ויוכלו להוסיף עוד: ועל כן מה שנקבעו תעניות צדיקים על חכמי תורה שבע"פ, היה רק אותם שנהרגו כרבי שמעון בן גמליאל וחבריו. ורבי עקיבא שהוא יסוד תורה שבעל פה, אלמלא שנהרג היה יום פטירתו יומא </w:t>
      </w:r>
      <w:proofErr w:type="spellStart"/>
      <w:r>
        <w:rPr>
          <w:rtl/>
        </w:rPr>
        <w:t>דהלולא</w:t>
      </w:r>
      <w:proofErr w:type="spellEnd"/>
      <w:r>
        <w:rPr>
          <w:rtl/>
        </w:rPr>
        <w:t xml:space="preserve"> רבא, שאז היה שורש הקביעות </w:t>
      </w:r>
      <w:proofErr w:type="spellStart"/>
      <w:r>
        <w:rPr>
          <w:rtl/>
        </w:rPr>
        <w:t>דתורה</w:t>
      </w:r>
      <w:proofErr w:type="spellEnd"/>
      <w:r>
        <w:rPr>
          <w:rtl/>
        </w:rPr>
        <w:t xml:space="preserve"> שבעל פה בלבבות </w:t>
      </w:r>
      <w:proofErr w:type="spellStart"/>
      <w:r>
        <w:rPr>
          <w:rtl/>
        </w:rPr>
        <w:t>בנ"י</w:t>
      </w:r>
      <w:proofErr w:type="spellEnd"/>
      <w:r>
        <w:rPr>
          <w:rtl/>
        </w:rPr>
        <w:t xml:space="preserve">. ועל זה שאל משה רבינו ע"ה זו תורה וזו שכרה, כי משה רבינו ע"ה ע"י התורה שבכתב שקיבל נזדכך גופו וקרן עור פניו שנעשה כתנות אור תחת עור, וגם הוא היה לו להזדכך על ידי תוקף החכמה </w:t>
      </w:r>
      <w:proofErr w:type="spellStart"/>
      <w:r>
        <w:rPr>
          <w:rtl/>
        </w:rPr>
        <w:t>דתורה</w:t>
      </w:r>
      <w:proofErr w:type="spellEnd"/>
      <w:r>
        <w:rPr>
          <w:rtl/>
        </w:rPr>
        <w:t xml:space="preserve"> שבעל פה שבקרבו, שעלה עוד למעלה מעלה וחכמת אדם תאיר פניו לזכות לאור פני מלך חיים: </w:t>
      </w:r>
    </w:p>
    <w:p w:rsidR="001D00F3" w:rsidRDefault="001D00F3" w:rsidP="001D00F3">
      <w:pPr>
        <w:spacing w:after="0" w:line="240" w:lineRule="auto"/>
        <w:jc w:val="both"/>
        <w:rPr>
          <w:rtl/>
        </w:rPr>
      </w:pPr>
    </w:p>
    <w:p w:rsidR="001D00F3" w:rsidRDefault="001D00F3" w:rsidP="001D00F3">
      <w:pPr>
        <w:spacing w:after="0" w:line="240" w:lineRule="auto"/>
        <w:jc w:val="both"/>
        <w:rPr>
          <w:rtl/>
        </w:rPr>
      </w:pPr>
      <w:r>
        <w:rPr>
          <w:rtl/>
        </w:rPr>
        <w:t xml:space="preserve">18. </w:t>
      </w:r>
      <w:r>
        <w:rPr>
          <w:rFonts w:ascii="Miriam" w:hAnsi="Miriam" w:cs="Miriam"/>
          <w:u w:val="single"/>
          <w:rtl/>
        </w:rPr>
        <w:t>אורות התחיה / ד</w:t>
      </w:r>
      <w:r>
        <w:rPr>
          <w:rtl/>
        </w:rPr>
        <w:t xml:space="preserve"> </w:t>
      </w:r>
    </w:p>
    <w:p w:rsidR="001D00F3" w:rsidRDefault="001D00F3" w:rsidP="001D00F3">
      <w:pPr>
        <w:spacing w:after="0" w:line="240" w:lineRule="auto"/>
        <w:jc w:val="both"/>
        <w:rPr>
          <w:rtl/>
        </w:rPr>
      </w:pPr>
      <w:r>
        <w:rPr>
          <w:rtl/>
        </w:rPr>
        <w:t xml:space="preserve">היא צריכה להעמיד חסידים גדולים, המיוחדים בגדלות הדעה, המבצרים את המעמד הרוחני של כללות האמה בקרבם פנימה. הם, העליונים הללו, יודעים, שאוצר רוח האומה הוא בקרבם...הרוחניות החיובית כבר היא מתפלשת באומה מאליה, עפ"י סגולתה הפנימית ע"י הארת אלה היחידים, שהם שלוחי צבור, ונושאים הם בלבבם את אוצר הרוחניות המחיה של כל העם. הם מכירים כי סגולתם העליונה היא האוצר </w:t>
      </w:r>
      <w:proofErr w:type="spellStart"/>
      <w:r>
        <w:rPr>
          <w:rtl/>
        </w:rPr>
        <w:t>הקבוצי</w:t>
      </w:r>
      <w:proofErr w:type="spellEnd"/>
      <w:r>
        <w:rPr>
          <w:rtl/>
        </w:rPr>
        <w:t xml:space="preserve"> של כללות האומה, והאומה מכרת בהם את המקום המכבד לנכסיה היותר יקרים, וע"כ היא </w:t>
      </w:r>
      <w:proofErr w:type="spellStart"/>
      <w:r>
        <w:rPr>
          <w:rtl/>
        </w:rPr>
        <w:t>מכבדתם</w:t>
      </w:r>
      <w:proofErr w:type="spellEnd"/>
      <w:r>
        <w:rPr>
          <w:rtl/>
        </w:rPr>
        <w:t xml:space="preserve"> </w:t>
      </w:r>
      <w:proofErr w:type="spellStart"/>
      <w:r>
        <w:rPr>
          <w:rtl/>
        </w:rPr>
        <w:t>ומתיראה</w:t>
      </w:r>
      <w:proofErr w:type="spellEnd"/>
      <w:r>
        <w:rPr>
          <w:rtl/>
        </w:rPr>
        <w:t xml:space="preserve"> מהם יראת הרוממות. </w:t>
      </w:r>
    </w:p>
    <w:p w:rsidR="00020A81" w:rsidRDefault="00020A81" w:rsidP="001D00F3">
      <w:pPr>
        <w:spacing w:after="0" w:line="240" w:lineRule="auto"/>
      </w:pPr>
    </w:p>
    <w:sectPr w:rsidR="00020A81" w:rsidSect="001D00F3">
      <w:pgSz w:w="11906" w:h="16838"/>
      <w:pgMar w:top="1021" w:right="1418" w:bottom="567"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F3"/>
    <w:rsid w:val="00020A81"/>
    <w:rsid w:val="001D00F3"/>
    <w:rsid w:val="003D3D4E"/>
    <w:rsid w:val="00AE06BC"/>
    <w:rsid w:val="00FD73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F3"/>
    <w:pPr>
      <w:bidi/>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F3"/>
    <w:pPr>
      <w:bidi/>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27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1550</Words>
  <Characters>7750</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2026-04-28T05:09:00Z</dcterms:created>
  <dcterms:modified xsi:type="dcterms:W3CDTF">2026-04-28T05:11:00Z</dcterms:modified>
</cp:coreProperties>
</file>